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D2" w:rsidRDefault="003E6DD2" w:rsidP="003E6DD2">
      <w:pPr>
        <w:pStyle w:val="NoSpacing"/>
        <w:ind w:left="1440" w:right="-46" w:hanging="1440"/>
        <w:jc w:val="center"/>
        <w:rPr>
          <w:rFonts w:ascii="Times New Roman" w:hAnsi="Times New Roman" w:cs="Times New Roman"/>
          <w:b/>
          <w:sz w:val="28"/>
          <w:szCs w:val="28"/>
        </w:rPr>
      </w:pPr>
      <w:r>
        <w:rPr>
          <w:rFonts w:ascii="Times New Roman" w:hAnsi="Times New Roman" w:cs="Times New Roman"/>
          <w:b/>
          <w:sz w:val="28"/>
          <w:szCs w:val="28"/>
        </w:rPr>
        <w:t xml:space="preserve">                   COURT OF THE LOKPAL (OMBUDSMAN),</w:t>
      </w:r>
      <w:r>
        <w:rPr>
          <w:rFonts w:ascii="Times New Roman" w:hAnsi="Times New Roman" w:cs="Times New Roman"/>
          <w:b/>
          <w:sz w:val="28"/>
          <w:szCs w:val="28"/>
        </w:rPr>
        <w:tab/>
        <w:t xml:space="preserve">                    ELECTRICITY, PUNJAB,</w:t>
      </w:r>
    </w:p>
    <w:p w:rsidR="003E6DD2" w:rsidRDefault="003E6DD2" w:rsidP="003E6DD2">
      <w:pPr>
        <w:pStyle w:val="NoSpacing"/>
        <w:ind w:left="1440" w:right="-46" w:firstLine="720"/>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3E6DD2" w:rsidRDefault="003E6DD2" w:rsidP="003E6DD2">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S.A.S. NAGAR (MOHALI).</w:t>
      </w:r>
    </w:p>
    <w:p w:rsidR="003E6DD2" w:rsidRDefault="003E6DD2" w:rsidP="003E6DD2">
      <w:pPr>
        <w:pStyle w:val="NoSpacing"/>
        <w:ind w:left="2127" w:right="1440"/>
        <w:jc w:val="both"/>
        <w:rPr>
          <w:rFonts w:ascii="Times New Roman" w:hAnsi="Times New Roman" w:cs="Times New Roman"/>
          <w:b/>
          <w:sz w:val="28"/>
          <w:szCs w:val="28"/>
        </w:rPr>
      </w:pPr>
    </w:p>
    <w:p w:rsidR="003E6DD2" w:rsidRDefault="003E6DD2" w:rsidP="003E6DD2">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69/2019</w:t>
      </w:r>
    </w:p>
    <w:p w:rsidR="003E6DD2" w:rsidRDefault="003E6DD2" w:rsidP="003E6DD2">
      <w:pPr>
        <w:pStyle w:val="NoSpacing"/>
        <w:ind w:left="1984" w:right="1440"/>
        <w:jc w:val="both"/>
        <w:rPr>
          <w:rFonts w:ascii="Times New Roman" w:hAnsi="Times New Roman" w:cs="Times New Roman"/>
          <w:b/>
          <w:sz w:val="28"/>
          <w:szCs w:val="28"/>
        </w:rPr>
      </w:pPr>
    </w:p>
    <w:p w:rsidR="003E6DD2" w:rsidRDefault="003E6DD2" w:rsidP="003E6DD2">
      <w:pPr>
        <w:pStyle w:val="NoSpacing"/>
        <w:ind w:left="720"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26.12.2019</w:t>
      </w:r>
    </w:p>
    <w:p w:rsidR="003E6DD2" w:rsidRDefault="003E6DD2" w:rsidP="003E6DD2">
      <w:pPr>
        <w:pStyle w:val="NoSpacing"/>
        <w:ind w:left="720"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05.02.2020</w:t>
      </w:r>
    </w:p>
    <w:p w:rsidR="003E6DD2" w:rsidRDefault="003E6DD2" w:rsidP="003E6DD2">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w:t>
      </w:r>
      <w:r w:rsidR="0030041C">
        <w:rPr>
          <w:rFonts w:ascii="Times New Roman" w:hAnsi="Times New Roman" w:cs="Times New Roman"/>
          <w:b/>
          <w:sz w:val="28"/>
          <w:szCs w:val="28"/>
        </w:rPr>
        <w:t>7</w:t>
      </w:r>
      <w:r>
        <w:rPr>
          <w:rFonts w:ascii="Times New Roman" w:hAnsi="Times New Roman" w:cs="Times New Roman"/>
          <w:b/>
          <w:sz w:val="28"/>
          <w:szCs w:val="28"/>
        </w:rPr>
        <w:t>.02.2020</w:t>
      </w:r>
    </w:p>
    <w:p w:rsidR="003E6DD2" w:rsidRDefault="003E6DD2" w:rsidP="003E6DD2">
      <w:pPr>
        <w:pStyle w:val="NoSpacing"/>
        <w:ind w:left="1984" w:right="1440"/>
        <w:jc w:val="both"/>
        <w:rPr>
          <w:rFonts w:ascii="Times New Roman" w:hAnsi="Times New Roman" w:cs="Times New Roman"/>
          <w:b/>
          <w:sz w:val="28"/>
          <w:szCs w:val="28"/>
        </w:rPr>
      </w:pPr>
    </w:p>
    <w:p w:rsidR="003E6DD2" w:rsidRDefault="003E6DD2" w:rsidP="003E6DD2">
      <w:pPr>
        <w:ind w:left="720"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3E6DD2" w:rsidRDefault="003E6DD2" w:rsidP="003E6DD2">
      <w:pPr>
        <w:pStyle w:val="NoSpacing"/>
        <w:jc w:val="center"/>
        <w:rPr>
          <w:rFonts w:ascii="Times New Roman" w:hAnsi="Times New Roman" w:cs="Times New Roman"/>
          <w:b/>
          <w:sz w:val="28"/>
          <w:szCs w:val="28"/>
        </w:rPr>
      </w:pPr>
      <w:r>
        <w:rPr>
          <w:rFonts w:ascii="Times New Roman" w:hAnsi="Times New Roman" w:cs="Times New Roman"/>
          <w:b/>
          <w:sz w:val="28"/>
          <w:szCs w:val="28"/>
        </w:rPr>
        <w:t>Er. Gurinder Jit Singh,</w:t>
      </w:r>
    </w:p>
    <w:p w:rsidR="003E6DD2" w:rsidRDefault="003E6DD2" w:rsidP="003E6DD2">
      <w:pPr>
        <w:pStyle w:val="NoSpacing"/>
        <w:jc w:val="center"/>
      </w:pPr>
      <w:r>
        <w:rPr>
          <w:rFonts w:ascii="Times New Roman" w:hAnsi="Times New Roman" w:cs="Times New Roman"/>
          <w:b/>
          <w:sz w:val="28"/>
          <w:szCs w:val="28"/>
        </w:rPr>
        <w:t xml:space="preserve">      Lokpal (Ombudsman), Electricity, Punjab</w:t>
      </w:r>
      <w:r>
        <w:t>.</w:t>
      </w:r>
    </w:p>
    <w:p w:rsidR="003E6DD2" w:rsidRDefault="003E6DD2" w:rsidP="003E6DD2">
      <w:pPr>
        <w:pStyle w:val="NoSpacing"/>
        <w:jc w:val="center"/>
      </w:pPr>
    </w:p>
    <w:p w:rsidR="003E6DD2" w:rsidRDefault="003E6DD2" w:rsidP="003E6DD2">
      <w:pPr>
        <w:ind w:left="720"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3E6DD2" w:rsidRDefault="0030041C" w:rsidP="003E6DD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Sanjeev Batra</w:t>
      </w:r>
      <w:r w:rsidR="003E6DD2">
        <w:rPr>
          <w:rFonts w:ascii="Times New Roman" w:hAnsi="Times New Roman" w:cs="Times New Roman"/>
          <w:sz w:val="28"/>
          <w:szCs w:val="28"/>
        </w:rPr>
        <w:t>,</w:t>
      </w:r>
    </w:p>
    <w:p w:rsidR="003E6DD2" w:rsidRDefault="003E6DD2" w:rsidP="003E6DD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c/o </w:t>
      </w:r>
      <w:r w:rsidR="0030041C">
        <w:rPr>
          <w:rFonts w:ascii="Times New Roman" w:hAnsi="Times New Roman" w:cs="Times New Roman"/>
          <w:sz w:val="28"/>
          <w:szCs w:val="28"/>
        </w:rPr>
        <w:t>Sant Footwears</w:t>
      </w:r>
      <w:r>
        <w:rPr>
          <w:rFonts w:ascii="Times New Roman" w:hAnsi="Times New Roman" w:cs="Times New Roman"/>
          <w:sz w:val="28"/>
          <w:szCs w:val="28"/>
        </w:rPr>
        <w:t>,</w:t>
      </w:r>
    </w:p>
    <w:p w:rsidR="003E6DD2" w:rsidRDefault="003E6DD2" w:rsidP="003E6DD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Chaura Bazar,</w:t>
      </w:r>
    </w:p>
    <w:p w:rsidR="003E6DD2" w:rsidRDefault="003E6DD2" w:rsidP="003E6DD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Ludhiana</w:t>
      </w:r>
    </w:p>
    <w:p w:rsidR="003E6DD2" w:rsidRDefault="003E6DD2" w:rsidP="003E6DD2">
      <w:pPr>
        <w:pStyle w:val="NoSpacing"/>
        <w:ind w:left="288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...Appellant</w:t>
      </w:r>
    </w:p>
    <w:p w:rsidR="003E6DD2" w:rsidRDefault="00401FF5" w:rsidP="003E6DD2">
      <w:pPr>
        <w:ind w:left="1984" w:right="1440"/>
        <w:jc w:val="both"/>
        <w:rPr>
          <w:rFonts w:ascii="Times New Roman" w:hAnsi="Times New Roman" w:cs="Times New Roman"/>
          <w:sz w:val="28"/>
          <w:szCs w:val="28"/>
        </w:rPr>
      </w:pPr>
      <w:r>
        <w:rPr>
          <w:rFonts w:ascii="Times New Roman" w:hAnsi="Times New Roman" w:cs="Times New Roman"/>
          <w:sz w:val="28"/>
          <w:szCs w:val="28"/>
        </w:rPr>
        <w:tab/>
        <w:t xml:space="preserve">            </w:t>
      </w:r>
      <w:r w:rsidR="003E6DD2">
        <w:rPr>
          <w:rFonts w:ascii="Times New Roman" w:hAnsi="Times New Roman" w:cs="Times New Roman"/>
          <w:sz w:val="28"/>
          <w:szCs w:val="28"/>
        </w:rPr>
        <w:t>versus</w:t>
      </w:r>
    </w:p>
    <w:p w:rsidR="003E6DD2" w:rsidRDefault="003E6DD2" w:rsidP="003E6DD2">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  Engineer,</w:t>
      </w:r>
    </w:p>
    <w:p w:rsidR="003E6DD2" w:rsidRDefault="003E6DD2" w:rsidP="003E6DD2">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  City Central Division (Special),</w:t>
      </w:r>
    </w:p>
    <w:p w:rsidR="003E6DD2" w:rsidRDefault="003E6DD2" w:rsidP="003E6DD2">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Ludhiana.</w:t>
      </w:r>
    </w:p>
    <w:p w:rsidR="003E6DD2" w:rsidRDefault="003E6DD2" w:rsidP="003E6DD2">
      <w:pPr>
        <w:pStyle w:val="NoSpacing"/>
        <w:ind w:left="1440" w:right="1440" w:firstLine="720"/>
        <w:jc w:val="both"/>
        <w:rPr>
          <w:rFonts w:ascii="Times New Roman" w:hAnsi="Times New Roman" w:cs="Times New Roman"/>
          <w:sz w:val="28"/>
          <w:szCs w:val="28"/>
        </w:rPr>
      </w:pPr>
    </w:p>
    <w:p w:rsidR="003E6DD2" w:rsidRDefault="003E6DD2" w:rsidP="00346F49">
      <w:pPr>
        <w:ind w:left="432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7387F">
        <w:rPr>
          <w:rFonts w:ascii="Times New Roman" w:hAnsi="Times New Roman" w:cs="Times New Roman"/>
          <w:sz w:val="28"/>
          <w:szCs w:val="28"/>
        </w:rPr>
        <w:tab/>
      </w:r>
      <w:r w:rsidR="00F7387F">
        <w:rPr>
          <w:rFonts w:ascii="Times New Roman" w:hAnsi="Times New Roman" w:cs="Times New Roman"/>
          <w:sz w:val="28"/>
          <w:szCs w:val="28"/>
        </w:rPr>
        <w:tab/>
      </w:r>
      <w:r w:rsidR="00346F49">
        <w:rPr>
          <w:rFonts w:ascii="Times New Roman" w:hAnsi="Times New Roman" w:cs="Times New Roman"/>
          <w:sz w:val="28"/>
          <w:szCs w:val="28"/>
        </w:rPr>
        <w:t xml:space="preserve">         </w:t>
      </w:r>
      <w:r>
        <w:rPr>
          <w:rFonts w:ascii="Times New Roman" w:hAnsi="Times New Roman" w:cs="Times New Roman"/>
          <w:sz w:val="28"/>
          <w:szCs w:val="28"/>
        </w:rPr>
        <w:t xml:space="preserve"> ...Respondent</w:t>
      </w:r>
    </w:p>
    <w:p w:rsidR="003E6DD2" w:rsidRDefault="003E6DD2" w:rsidP="003E6DD2">
      <w:pPr>
        <w:ind w:right="1440" w:firstLine="720"/>
        <w:jc w:val="both"/>
        <w:rPr>
          <w:rFonts w:ascii="Times New Roman" w:hAnsi="Times New Roman" w:cs="Times New Roman"/>
          <w:b/>
          <w:sz w:val="28"/>
          <w:szCs w:val="28"/>
        </w:rPr>
      </w:pPr>
      <w:r>
        <w:rPr>
          <w:rFonts w:ascii="Times New Roman" w:hAnsi="Times New Roman" w:cs="Times New Roman"/>
          <w:b/>
          <w:sz w:val="28"/>
          <w:szCs w:val="28"/>
        </w:rPr>
        <w:t>Present For:</w:t>
      </w:r>
    </w:p>
    <w:p w:rsidR="003E6DD2" w:rsidRDefault="003E6DD2" w:rsidP="0030041C">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Pr>
          <w:rFonts w:ascii="Times New Roman" w:hAnsi="Times New Roman" w:cs="Times New Roman"/>
          <w:sz w:val="28"/>
          <w:szCs w:val="28"/>
        </w:rPr>
        <w:tab/>
        <w:t>Sh.</w:t>
      </w:r>
      <w:r w:rsidR="00F710DD">
        <w:rPr>
          <w:rFonts w:ascii="Times New Roman" w:hAnsi="Times New Roman" w:cs="Times New Roman"/>
          <w:sz w:val="28"/>
          <w:szCs w:val="28"/>
        </w:rPr>
        <w:t xml:space="preserve"> </w:t>
      </w:r>
      <w:r>
        <w:rPr>
          <w:rFonts w:ascii="Times New Roman" w:hAnsi="Times New Roman" w:cs="Times New Roman"/>
          <w:sz w:val="28"/>
          <w:szCs w:val="28"/>
        </w:rPr>
        <w:t>Sukhminder Singh,</w:t>
      </w:r>
    </w:p>
    <w:p w:rsidR="003E6DD2" w:rsidRDefault="003E6DD2" w:rsidP="003E6DD2">
      <w:pPr>
        <w:pStyle w:val="NoSpacing"/>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Representative (AR)</w:t>
      </w:r>
    </w:p>
    <w:p w:rsidR="0030041C" w:rsidRDefault="0030041C" w:rsidP="003E6DD2">
      <w:pPr>
        <w:pStyle w:val="NoSpacing"/>
        <w:ind w:right="-2"/>
        <w:jc w:val="both"/>
        <w:rPr>
          <w:rFonts w:ascii="Times New Roman" w:hAnsi="Times New Roman" w:cs="Times New Roman"/>
          <w:sz w:val="28"/>
          <w:szCs w:val="28"/>
        </w:rPr>
      </w:pPr>
    </w:p>
    <w:p w:rsidR="003E6DD2" w:rsidRDefault="003E6DD2" w:rsidP="003E6DD2">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w:t>
      </w:r>
      <w:r w:rsidR="0030041C">
        <w:rPr>
          <w:rFonts w:ascii="Times New Roman" w:hAnsi="Times New Roman" w:cs="Times New Roman"/>
          <w:sz w:val="28"/>
          <w:szCs w:val="28"/>
        </w:rPr>
        <w:t xml:space="preserve"> S.S.Grewal,</w:t>
      </w:r>
    </w:p>
    <w:p w:rsidR="003E6DD2" w:rsidRDefault="003E6DD2" w:rsidP="003E6DD2">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3E6DD2" w:rsidRDefault="003E6DD2" w:rsidP="003E6DD2">
      <w:pPr>
        <w:pStyle w:val="NoSpacing"/>
        <w:ind w:left="2880" w:right="1440"/>
        <w:jc w:val="both"/>
        <w:rPr>
          <w:rFonts w:ascii="Times New Roman" w:hAnsi="Times New Roman" w:cs="Times New Roman"/>
          <w:sz w:val="28"/>
          <w:szCs w:val="28"/>
        </w:rPr>
      </w:pPr>
      <w:r>
        <w:rPr>
          <w:rFonts w:ascii="Times New Roman" w:hAnsi="Times New Roman" w:cs="Times New Roman"/>
          <w:sz w:val="28"/>
          <w:szCs w:val="28"/>
        </w:rPr>
        <w:t>DS City Central Division (Special), PSPCL, Ludhiana</w:t>
      </w:r>
      <w:r w:rsidR="0030041C">
        <w:rPr>
          <w:rFonts w:ascii="Times New Roman" w:hAnsi="Times New Roman" w:cs="Times New Roman"/>
          <w:sz w:val="28"/>
          <w:szCs w:val="28"/>
        </w:rPr>
        <w:t>.</w:t>
      </w:r>
    </w:p>
    <w:p w:rsidR="0030041C" w:rsidRDefault="0030041C" w:rsidP="003E6DD2">
      <w:pPr>
        <w:pStyle w:val="NoSpacing"/>
        <w:ind w:left="2880" w:right="1440"/>
        <w:jc w:val="both"/>
        <w:rPr>
          <w:rFonts w:ascii="Times New Roman" w:hAnsi="Times New Roman" w:cs="Times New Roman"/>
          <w:sz w:val="28"/>
          <w:szCs w:val="28"/>
        </w:rPr>
      </w:pPr>
    </w:p>
    <w:p w:rsidR="003E6DD2" w:rsidRDefault="003E6DD2" w:rsidP="003E6DD2">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p>
    <w:p w:rsidR="003E6DD2" w:rsidRDefault="003E6DD2" w:rsidP="003E6DD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Appella</w:t>
      </w:r>
      <w:r w:rsidR="00547F45">
        <w:rPr>
          <w:rFonts w:ascii="Times New Roman" w:hAnsi="Times New Roman" w:cs="Times New Roman"/>
          <w:sz w:val="28"/>
          <w:szCs w:val="28"/>
        </w:rPr>
        <w:t>nt against the order dated 29.10</w:t>
      </w:r>
      <w:r>
        <w:rPr>
          <w:rFonts w:ascii="Times New Roman" w:hAnsi="Times New Roman" w:cs="Times New Roman"/>
          <w:sz w:val="28"/>
          <w:szCs w:val="28"/>
        </w:rPr>
        <w:t>.2019 of the Consumer Grievances Redressal Forum (Forum), Ludhiana in Case No. CGL-233 of 2019,  deciding  that :</w:t>
      </w:r>
    </w:p>
    <w:p w:rsidR="003E6DD2" w:rsidRDefault="003E6DD2" w:rsidP="003E6DD2">
      <w:pPr>
        <w:pStyle w:val="ListParagraph"/>
        <w:spacing w:line="480" w:lineRule="auto"/>
        <w:ind w:left="1519"/>
        <w:jc w:val="both"/>
        <w:rPr>
          <w:rFonts w:ascii="Times New Roman" w:hAnsi="Times New Roman" w:cs="Times New Roman"/>
          <w:i/>
          <w:sz w:val="28"/>
          <w:szCs w:val="28"/>
        </w:rPr>
      </w:pPr>
      <w:r>
        <w:rPr>
          <w:rFonts w:ascii="Times New Roman" w:hAnsi="Times New Roman" w:cs="Times New Roman"/>
          <w:i/>
          <w:sz w:val="28"/>
          <w:szCs w:val="28"/>
        </w:rPr>
        <w:t>“ The consumption has been rightly billed to the Petitioner as per reading detected in ME Lab as well as MCO. Further the account of the Petitioner for the last six months from the date of removal of meter has also been rightly overhauled as per decision of ZLDSC with slowness factor of 31.06% as detected in ME Lab. Therefore, the decision of ZLDSC is upheld”.</w:t>
      </w:r>
    </w:p>
    <w:p w:rsidR="003804F0" w:rsidRDefault="00BF1E7F" w:rsidP="00BF1E7F">
      <w:pPr>
        <w:spacing w:line="480" w:lineRule="auto"/>
        <w:jc w:val="both"/>
        <w:rPr>
          <w:rFonts w:ascii="Times New Roman" w:hAnsi="Times New Roman" w:cs="Times New Roman"/>
          <w:sz w:val="28"/>
          <w:szCs w:val="28"/>
        </w:rPr>
      </w:pPr>
      <w:r w:rsidRPr="003804F0">
        <w:rPr>
          <w:rFonts w:ascii="Times New Roman" w:hAnsi="Times New Roman" w:cs="Times New Roman"/>
          <w:b/>
          <w:sz w:val="28"/>
          <w:szCs w:val="28"/>
        </w:rPr>
        <w:t>2.</w:t>
      </w:r>
      <w:r>
        <w:rPr>
          <w:rFonts w:ascii="Times New Roman" w:hAnsi="Times New Roman" w:cs="Times New Roman"/>
          <w:sz w:val="28"/>
          <w:szCs w:val="28"/>
        </w:rPr>
        <w:tab/>
      </w:r>
      <w:r w:rsidR="003804F0" w:rsidRPr="003804F0">
        <w:rPr>
          <w:rFonts w:ascii="Times New Roman" w:hAnsi="Times New Roman" w:cs="Times New Roman"/>
          <w:b/>
          <w:sz w:val="28"/>
          <w:szCs w:val="28"/>
        </w:rPr>
        <w:t>Ti</w:t>
      </w:r>
      <w:r w:rsidR="00F7387F">
        <w:rPr>
          <w:rFonts w:ascii="Times New Roman" w:hAnsi="Times New Roman" w:cs="Times New Roman"/>
          <w:b/>
          <w:sz w:val="28"/>
          <w:szCs w:val="28"/>
        </w:rPr>
        <w:t>t</w:t>
      </w:r>
      <w:r w:rsidR="003804F0" w:rsidRPr="003804F0">
        <w:rPr>
          <w:rFonts w:ascii="Times New Roman" w:hAnsi="Times New Roman" w:cs="Times New Roman"/>
          <w:b/>
          <w:sz w:val="28"/>
          <w:szCs w:val="28"/>
        </w:rPr>
        <w:t>le of the Appellant</w:t>
      </w:r>
      <w:r w:rsidR="00F7387F">
        <w:rPr>
          <w:rFonts w:ascii="Times New Roman" w:hAnsi="Times New Roman" w:cs="Times New Roman"/>
          <w:b/>
          <w:sz w:val="28"/>
          <w:szCs w:val="28"/>
        </w:rPr>
        <w:t xml:space="preserve"> to prefer the Appeal </w:t>
      </w:r>
    </w:p>
    <w:p w:rsidR="003804F0" w:rsidRDefault="003804F0" w:rsidP="0051131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present Appeal was submitted for registration in this Court on 26.12.2019</w:t>
      </w:r>
      <w:r w:rsidR="00681E31">
        <w:rPr>
          <w:rFonts w:ascii="Times New Roman" w:hAnsi="Times New Roman" w:cs="Times New Roman"/>
          <w:sz w:val="28"/>
          <w:szCs w:val="28"/>
        </w:rPr>
        <w:t xml:space="preserve"> by Sh.</w:t>
      </w:r>
      <w:r w:rsidR="007B307D">
        <w:rPr>
          <w:rFonts w:ascii="Times New Roman" w:hAnsi="Times New Roman" w:cs="Times New Roman"/>
          <w:sz w:val="28"/>
          <w:szCs w:val="28"/>
        </w:rPr>
        <w:t xml:space="preserve"> </w:t>
      </w:r>
      <w:r w:rsidR="00681E31">
        <w:rPr>
          <w:rFonts w:ascii="Times New Roman" w:hAnsi="Times New Roman" w:cs="Times New Roman"/>
          <w:sz w:val="28"/>
          <w:szCs w:val="28"/>
        </w:rPr>
        <w:t>Sukh</w:t>
      </w:r>
      <w:r w:rsidR="00F7387F">
        <w:rPr>
          <w:rFonts w:ascii="Times New Roman" w:hAnsi="Times New Roman" w:cs="Times New Roman"/>
          <w:sz w:val="28"/>
          <w:szCs w:val="28"/>
        </w:rPr>
        <w:t>mi</w:t>
      </w:r>
      <w:r w:rsidR="00681E31">
        <w:rPr>
          <w:rFonts w:ascii="Times New Roman" w:hAnsi="Times New Roman" w:cs="Times New Roman"/>
          <w:sz w:val="28"/>
          <w:szCs w:val="28"/>
        </w:rPr>
        <w:t xml:space="preserve">nder Singh, </w:t>
      </w:r>
      <w:r w:rsidR="00195593">
        <w:rPr>
          <w:rFonts w:ascii="Times New Roman" w:hAnsi="Times New Roman" w:cs="Times New Roman"/>
          <w:sz w:val="28"/>
          <w:szCs w:val="28"/>
        </w:rPr>
        <w:t xml:space="preserve">mentioning the name of the consumer as </w:t>
      </w:r>
      <w:r w:rsidR="00681E31">
        <w:rPr>
          <w:rFonts w:ascii="Times New Roman" w:hAnsi="Times New Roman" w:cs="Times New Roman"/>
          <w:sz w:val="28"/>
          <w:szCs w:val="28"/>
        </w:rPr>
        <w:t>Sh.</w:t>
      </w:r>
      <w:r w:rsidR="007B307D">
        <w:rPr>
          <w:rFonts w:ascii="Times New Roman" w:hAnsi="Times New Roman" w:cs="Times New Roman"/>
          <w:sz w:val="28"/>
          <w:szCs w:val="28"/>
        </w:rPr>
        <w:t xml:space="preserve"> </w:t>
      </w:r>
      <w:r w:rsidR="00681E31">
        <w:rPr>
          <w:rFonts w:ascii="Times New Roman" w:hAnsi="Times New Roman" w:cs="Times New Roman"/>
          <w:sz w:val="28"/>
          <w:szCs w:val="28"/>
        </w:rPr>
        <w:t>Puran Chand c/o Standard Hotel, Chaura Bazar, Ludhiana in whose name</w:t>
      </w:r>
      <w:r w:rsidR="00B578CB">
        <w:rPr>
          <w:rFonts w:ascii="Times New Roman" w:hAnsi="Times New Roman" w:cs="Times New Roman"/>
          <w:sz w:val="28"/>
          <w:szCs w:val="28"/>
        </w:rPr>
        <w:t>,</w:t>
      </w:r>
      <w:r w:rsidR="00681E31">
        <w:rPr>
          <w:rFonts w:ascii="Times New Roman" w:hAnsi="Times New Roman" w:cs="Times New Roman"/>
          <w:sz w:val="28"/>
          <w:szCs w:val="28"/>
        </w:rPr>
        <w:t xml:space="preserve"> the disputed connection existed as per records. </w:t>
      </w:r>
      <w:r w:rsidR="00EE05CF">
        <w:rPr>
          <w:rFonts w:ascii="Times New Roman" w:hAnsi="Times New Roman" w:cs="Times New Roman"/>
          <w:sz w:val="28"/>
          <w:szCs w:val="28"/>
        </w:rPr>
        <w:t>From the perusal of record of CGRF, it was noticed that t</w:t>
      </w:r>
      <w:r w:rsidR="00681E31">
        <w:rPr>
          <w:rFonts w:ascii="Times New Roman" w:hAnsi="Times New Roman" w:cs="Times New Roman"/>
          <w:sz w:val="28"/>
          <w:szCs w:val="28"/>
        </w:rPr>
        <w:t>he</w:t>
      </w:r>
      <w:r w:rsidR="00B578CB">
        <w:rPr>
          <w:rFonts w:ascii="Times New Roman" w:hAnsi="Times New Roman" w:cs="Times New Roman"/>
          <w:sz w:val="28"/>
          <w:szCs w:val="28"/>
        </w:rPr>
        <w:t xml:space="preserve"> said premise (property) was</w:t>
      </w:r>
      <w:r w:rsidR="00681E31">
        <w:rPr>
          <w:rFonts w:ascii="Times New Roman" w:hAnsi="Times New Roman" w:cs="Times New Roman"/>
          <w:sz w:val="28"/>
          <w:szCs w:val="28"/>
        </w:rPr>
        <w:t xml:space="preserve"> purchased by Sh.</w:t>
      </w:r>
      <w:r w:rsidR="007B307D">
        <w:rPr>
          <w:rFonts w:ascii="Times New Roman" w:hAnsi="Times New Roman" w:cs="Times New Roman"/>
          <w:sz w:val="28"/>
          <w:szCs w:val="28"/>
        </w:rPr>
        <w:t xml:space="preserve"> </w:t>
      </w:r>
      <w:r w:rsidR="00681E31">
        <w:rPr>
          <w:rFonts w:ascii="Times New Roman" w:hAnsi="Times New Roman" w:cs="Times New Roman"/>
          <w:sz w:val="28"/>
          <w:szCs w:val="28"/>
        </w:rPr>
        <w:t>Anil Batra and Sh.</w:t>
      </w:r>
      <w:r w:rsidR="007B307D">
        <w:rPr>
          <w:rFonts w:ascii="Times New Roman" w:hAnsi="Times New Roman" w:cs="Times New Roman"/>
          <w:sz w:val="28"/>
          <w:szCs w:val="28"/>
        </w:rPr>
        <w:t xml:space="preserve"> </w:t>
      </w:r>
      <w:r w:rsidR="00681E31">
        <w:rPr>
          <w:rFonts w:ascii="Times New Roman" w:hAnsi="Times New Roman" w:cs="Times New Roman"/>
          <w:sz w:val="28"/>
          <w:szCs w:val="28"/>
        </w:rPr>
        <w:t>Sanjeev Batra and further given on lease on 10.12.2009 to Sant Fo</w:t>
      </w:r>
      <w:r w:rsidR="007B307D">
        <w:rPr>
          <w:rFonts w:ascii="Times New Roman" w:hAnsi="Times New Roman" w:cs="Times New Roman"/>
          <w:sz w:val="28"/>
          <w:szCs w:val="28"/>
        </w:rPr>
        <w:t>o</w:t>
      </w:r>
      <w:r w:rsidR="00681E31">
        <w:rPr>
          <w:rFonts w:ascii="Times New Roman" w:hAnsi="Times New Roman" w:cs="Times New Roman"/>
          <w:sz w:val="28"/>
          <w:szCs w:val="28"/>
        </w:rPr>
        <w:t xml:space="preserve">twears (P) </w:t>
      </w:r>
      <w:r w:rsidR="00681E31">
        <w:rPr>
          <w:rFonts w:ascii="Times New Roman" w:hAnsi="Times New Roman" w:cs="Times New Roman"/>
          <w:sz w:val="28"/>
          <w:szCs w:val="28"/>
        </w:rPr>
        <w:lastRenderedPageBreak/>
        <w:t>Ltd. through Sh.</w:t>
      </w:r>
      <w:r w:rsidR="007B307D">
        <w:rPr>
          <w:rFonts w:ascii="Times New Roman" w:hAnsi="Times New Roman" w:cs="Times New Roman"/>
          <w:sz w:val="28"/>
          <w:szCs w:val="28"/>
        </w:rPr>
        <w:t xml:space="preserve"> </w:t>
      </w:r>
      <w:r w:rsidR="00681E31">
        <w:rPr>
          <w:rFonts w:ascii="Times New Roman" w:hAnsi="Times New Roman" w:cs="Times New Roman"/>
          <w:sz w:val="28"/>
          <w:szCs w:val="28"/>
        </w:rPr>
        <w:t xml:space="preserve">Sarabjit Singh Kakkar and the period of lease was upto </w:t>
      </w:r>
      <w:r w:rsidR="007B307D">
        <w:rPr>
          <w:rFonts w:ascii="Times New Roman" w:hAnsi="Times New Roman" w:cs="Times New Roman"/>
          <w:sz w:val="28"/>
          <w:szCs w:val="28"/>
        </w:rPr>
        <w:t>30.11.2018 which was extended upto 31.3.2025.</w:t>
      </w:r>
    </w:p>
    <w:p w:rsidR="007B307D" w:rsidRDefault="007B307D" w:rsidP="00401FF5">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After perusal of the Appeal and related documents, a reference was made to Sh. Sarabjit Singh, </w:t>
      </w:r>
      <w:r w:rsidR="00EE05CF">
        <w:rPr>
          <w:rFonts w:ascii="Times New Roman" w:hAnsi="Times New Roman" w:cs="Times New Roman"/>
          <w:sz w:val="28"/>
          <w:szCs w:val="28"/>
        </w:rPr>
        <w:t xml:space="preserve">( who signed the Appeal on behalf of Sh.Puran Chand) </w:t>
      </w:r>
      <w:r>
        <w:rPr>
          <w:rFonts w:ascii="Times New Roman" w:hAnsi="Times New Roman" w:cs="Times New Roman"/>
          <w:sz w:val="28"/>
          <w:szCs w:val="28"/>
        </w:rPr>
        <w:t xml:space="preserve">c/o Sant Footwears, Chaura Bazar, Ludhiana, vide this office Memo No.33/OEP/A-69/2019 dated 16.01.2020, informing him that the premise at which the </w:t>
      </w:r>
      <w:r w:rsidR="0030041C">
        <w:rPr>
          <w:rFonts w:ascii="Times New Roman" w:hAnsi="Times New Roman" w:cs="Times New Roman"/>
          <w:sz w:val="28"/>
          <w:szCs w:val="28"/>
        </w:rPr>
        <w:t>Electricity</w:t>
      </w:r>
      <w:r>
        <w:rPr>
          <w:rFonts w:ascii="Times New Roman" w:hAnsi="Times New Roman" w:cs="Times New Roman"/>
          <w:sz w:val="28"/>
          <w:szCs w:val="28"/>
        </w:rPr>
        <w:t xml:space="preserve"> connection was installed</w:t>
      </w:r>
      <w:r w:rsidR="00EE05CF">
        <w:rPr>
          <w:rFonts w:ascii="Times New Roman" w:hAnsi="Times New Roman" w:cs="Times New Roman"/>
          <w:sz w:val="28"/>
          <w:szCs w:val="28"/>
        </w:rPr>
        <w:t>,</w:t>
      </w:r>
      <w:r>
        <w:rPr>
          <w:rFonts w:ascii="Times New Roman" w:hAnsi="Times New Roman" w:cs="Times New Roman"/>
          <w:sz w:val="28"/>
          <w:szCs w:val="28"/>
        </w:rPr>
        <w:t xml:space="preserve"> was in the name of Sh. Puran Chand c/o S</w:t>
      </w:r>
      <w:r w:rsidR="00C26634">
        <w:rPr>
          <w:rFonts w:ascii="Times New Roman" w:hAnsi="Times New Roman" w:cs="Times New Roman"/>
          <w:sz w:val="28"/>
          <w:szCs w:val="28"/>
        </w:rPr>
        <w:t>t</w:t>
      </w:r>
      <w:r>
        <w:rPr>
          <w:rFonts w:ascii="Times New Roman" w:hAnsi="Times New Roman" w:cs="Times New Roman"/>
          <w:sz w:val="28"/>
          <w:szCs w:val="28"/>
        </w:rPr>
        <w:t>andard Hotel, Chaura Bazar, Ludhiana, hence, h</w:t>
      </w:r>
      <w:r w:rsidR="00F7387F">
        <w:rPr>
          <w:rFonts w:ascii="Times New Roman" w:hAnsi="Times New Roman" w:cs="Times New Roman"/>
          <w:sz w:val="28"/>
          <w:szCs w:val="28"/>
        </w:rPr>
        <w:t>e</w:t>
      </w:r>
      <w:r>
        <w:rPr>
          <w:rFonts w:ascii="Times New Roman" w:hAnsi="Times New Roman" w:cs="Times New Roman"/>
          <w:sz w:val="28"/>
          <w:szCs w:val="28"/>
        </w:rPr>
        <w:t xml:space="preserve"> was not a consumer of the Licensee and was thus not eligible to prefer the present Appeal. Accordingly, Sh. Sarabjit Singh (Appellant) was requested to get the change of name effected by signing the Application and Agreement with the licensee for sanction of electricity connection in his favour at the earliest and before the </w:t>
      </w:r>
      <w:r w:rsidR="00461FF5">
        <w:rPr>
          <w:rFonts w:ascii="Times New Roman" w:hAnsi="Times New Roman" w:cs="Times New Roman"/>
          <w:sz w:val="28"/>
          <w:szCs w:val="28"/>
        </w:rPr>
        <w:t xml:space="preserve">date of hearing in this Court scheduled </w:t>
      </w:r>
      <w:r w:rsidR="00EA6626">
        <w:rPr>
          <w:rFonts w:ascii="Times New Roman" w:hAnsi="Times New Roman" w:cs="Times New Roman"/>
          <w:sz w:val="28"/>
          <w:szCs w:val="28"/>
        </w:rPr>
        <w:t>for</w:t>
      </w:r>
      <w:r>
        <w:rPr>
          <w:rFonts w:ascii="Times New Roman" w:hAnsi="Times New Roman" w:cs="Times New Roman"/>
          <w:sz w:val="28"/>
          <w:szCs w:val="28"/>
        </w:rPr>
        <w:t xml:space="preserve"> 05.02.2020. A copy of the Memo referred to above was endorsed to the Sr. Executive Engineer, DS City Central Division (Special), PSPCL, Ludhiana for information.</w:t>
      </w:r>
    </w:p>
    <w:p w:rsidR="00917FAD" w:rsidRDefault="0030041C" w:rsidP="003A4152">
      <w:pPr>
        <w:spacing w:after="0" w:line="480" w:lineRule="auto"/>
        <w:ind w:left="720" w:right="-144" w:firstLine="720"/>
        <w:jc w:val="both"/>
        <w:rPr>
          <w:rFonts w:ascii="Times New Roman" w:hAnsi="Times New Roman" w:cs="Times New Roman"/>
          <w:sz w:val="28"/>
          <w:szCs w:val="28"/>
        </w:rPr>
      </w:pPr>
      <w:r>
        <w:rPr>
          <w:rFonts w:ascii="Times New Roman" w:hAnsi="Times New Roman" w:cs="Times New Roman"/>
          <w:sz w:val="28"/>
          <w:szCs w:val="28"/>
        </w:rPr>
        <w:t xml:space="preserve">A hearing was held in this Court on 05.02.2020 which was attended by the representative of both the Appellant and </w:t>
      </w:r>
      <w:r w:rsidR="00EE05CF">
        <w:rPr>
          <w:rFonts w:ascii="Times New Roman" w:hAnsi="Times New Roman" w:cs="Times New Roman"/>
          <w:sz w:val="28"/>
          <w:szCs w:val="28"/>
        </w:rPr>
        <w:lastRenderedPageBreak/>
        <w:t>t</w:t>
      </w:r>
      <w:r>
        <w:rPr>
          <w:rFonts w:ascii="Times New Roman" w:hAnsi="Times New Roman" w:cs="Times New Roman"/>
          <w:sz w:val="28"/>
          <w:szCs w:val="28"/>
        </w:rPr>
        <w:t>he R</w:t>
      </w:r>
      <w:r w:rsidR="00445A4F">
        <w:rPr>
          <w:rFonts w:ascii="Times New Roman" w:hAnsi="Times New Roman" w:cs="Times New Roman"/>
          <w:sz w:val="28"/>
          <w:szCs w:val="28"/>
        </w:rPr>
        <w:t>e</w:t>
      </w:r>
      <w:r>
        <w:rPr>
          <w:rFonts w:ascii="Times New Roman" w:hAnsi="Times New Roman" w:cs="Times New Roman"/>
          <w:sz w:val="28"/>
          <w:szCs w:val="28"/>
        </w:rPr>
        <w:t xml:space="preserve">spondent. At the outset, </w:t>
      </w:r>
      <w:r w:rsidR="00EE05CF">
        <w:rPr>
          <w:rFonts w:ascii="Times New Roman" w:hAnsi="Times New Roman" w:cs="Times New Roman"/>
          <w:sz w:val="28"/>
          <w:szCs w:val="28"/>
        </w:rPr>
        <w:t>the Respondent</w:t>
      </w:r>
      <w:r w:rsidR="00445A4F">
        <w:rPr>
          <w:rFonts w:ascii="Times New Roman" w:hAnsi="Times New Roman" w:cs="Times New Roman"/>
          <w:sz w:val="28"/>
          <w:szCs w:val="28"/>
        </w:rPr>
        <w:t xml:space="preserve"> submitted an Application and Agreement dated </w:t>
      </w:r>
      <w:r w:rsidR="00917FAD">
        <w:rPr>
          <w:rFonts w:ascii="Times New Roman" w:hAnsi="Times New Roman" w:cs="Times New Roman"/>
          <w:sz w:val="28"/>
          <w:szCs w:val="28"/>
        </w:rPr>
        <w:t>04.02.2020 duly signed by Sh. Sanjeev Batra</w:t>
      </w:r>
      <w:r w:rsidR="00FB21CB">
        <w:rPr>
          <w:rFonts w:ascii="Times New Roman" w:hAnsi="Times New Roman" w:cs="Times New Roman"/>
          <w:sz w:val="28"/>
          <w:szCs w:val="28"/>
        </w:rPr>
        <w:t xml:space="preserve"> (</w:t>
      </w:r>
      <w:r w:rsidR="00917FAD">
        <w:rPr>
          <w:rFonts w:ascii="Times New Roman" w:hAnsi="Times New Roman" w:cs="Times New Roman"/>
          <w:sz w:val="28"/>
          <w:szCs w:val="28"/>
        </w:rPr>
        <w:t>consumer)</w:t>
      </w:r>
      <w:r w:rsidR="00EE05CF">
        <w:rPr>
          <w:rFonts w:ascii="Times New Roman" w:hAnsi="Times New Roman" w:cs="Times New Roman"/>
          <w:sz w:val="28"/>
          <w:szCs w:val="28"/>
        </w:rPr>
        <w:t xml:space="preserve"> who purchased the property from Sh. Puran Chand</w:t>
      </w:r>
      <w:r w:rsidR="00917FAD">
        <w:rPr>
          <w:rFonts w:ascii="Times New Roman" w:hAnsi="Times New Roman" w:cs="Times New Roman"/>
          <w:sz w:val="28"/>
          <w:szCs w:val="28"/>
        </w:rPr>
        <w:t xml:space="preserve"> and Sr.Xen, DS City Central Div</w:t>
      </w:r>
      <w:r w:rsidR="001A03E3">
        <w:rPr>
          <w:rFonts w:ascii="Times New Roman" w:hAnsi="Times New Roman" w:cs="Times New Roman"/>
          <w:sz w:val="28"/>
          <w:szCs w:val="28"/>
        </w:rPr>
        <w:t>ision (Special) Ludhiana</w:t>
      </w:r>
      <w:r w:rsidR="00917FAD">
        <w:rPr>
          <w:rFonts w:ascii="Times New Roman" w:hAnsi="Times New Roman" w:cs="Times New Roman"/>
          <w:sz w:val="28"/>
          <w:szCs w:val="28"/>
        </w:rPr>
        <w:t xml:space="preserve"> as evidence of change of name of the holder of the connection in compliance to the observations/directions of this Court vide Memo No.33</w:t>
      </w:r>
      <w:r w:rsidR="001A03E3">
        <w:rPr>
          <w:rFonts w:ascii="Times New Roman" w:hAnsi="Times New Roman" w:cs="Times New Roman"/>
          <w:sz w:val="28"/>
          <w:szCs w:val="28"/>
        </w:rPr>
        <w:t>/OEP/A-69/2019 dated 16.01.2020</w:t>
      </w:r>
      <w:r w:rsidR="00917FAD">
        <w:rPr>
          <w:rFonts w:ascii="Times New Roman" w:hAnsi="Times New Roman" w:cs="Times New Roman"/>
          <w:sz w:val="28"/>
          <w:szCs w:val="28"/>
        </w:rPr>
        <w:t>. As a result, Account Number of the disputed connection was changed from 3002804066 to 3005380273 in the records of PSPCL. Besides, Appellant’s Representative submitted an authorisation from Sh. Sanjeev Batra to presnt/defend the case on behalf of the Appellant.</w:t>
      </w:r>
    </w:p>
    <w:p w:rsidR="007B307D" w:rsidRDefault="007B307D" w:rsidP="00917FAD">
      <w:pPr>
        <w:spacing w:after="0" w:line="480" w:lineRule="auto"/>
        <w:ind w:right="-144"/>
        <w:jc w:val="both"/>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rPr>
        <w:tab/>
      </w:r>
      <w:r w:rsidRPr="003804F0">
        <w:rPr>
          <w:rFonts w:ascii="Times New Roman" w:hAnsi="Times New Roman" w:cs="Times New Roman"/>
          <w:b/>
          <w:sz w:val="28"/>
          <w:szCs w:val="28"/>
        </w:rPr>
        <w:t>Proceedings</w:t>
      </w:r>
      <w:r>
        <w:rPr>
          <w:rFonts w:ascii="Times New Roman" w:hAnsi="Times New Roman" w:cs="Times New Roman"/>
          <w:sz w:val="28"/>
          <w:szCs w:val="28"/>
        </w:rPr>
        <w:t xml:space="preserve"> </w:t>
      </w:r>
    </w:p>
    <w:p w:rsidR="007B307D" w:rsidRDefault="007B307D" w:rsidP="003A4152">
      <w:pPr>
        <w:spacing w:line="480" w:lineRule="auto"/>
        <w:ind w:left="720"/>
        <w:jc w:val="both"/>
        <w:rPr>
          <w:rFonts w:ascii="Times New Roman" w:hAnsi="Times New Roman" w:cs="Times New Roman"/>
          <w:sz w:val="28"/>
          <w:szCs w:val="28"/>
        </w:rPr>
      </w:pPr>
      <w:r w:rsidRPr="007B307D">
        <w:rPr>
          <w:rFonts w:ascii="Times New Roman" w:hAnsi="Times New Roman" w:cs="Times New Roman"/>
          <w:sz w:val="28"/>
          <w:szCs w:val="28"/>
        </w:rPr>
        <w:t xml:space="preserve">A hearing </w:t>
      </w:r>
      <w:r w:rsidR="00022326">
        <w:rPr>
          <w:rFonts w:ascii="Times New Roman" w:hAnsi="Times New Roman" w:cs="Times New Roman"/>
          <w:sz w:val="28"/>
          <w:szCs w:val="28"/>
        </w:rPr>
        <w:t>in this</w:t>
      </w:r>
      <w:r w:rsidR="00917FAD">
        <w:rPr>
          <w:rFonts w:ascii="Times New Roman" w:hAnsi="Times New Roman" w:cs="Times New Roman"/>
          <w:sz w:val="28"/>
          <w:szCs w:val="28"/>
        </w:rPr>
        <w:t xml:space="preserve"> case </w:t>
      </w:r>
      <w:r w:rsidRPr="007B307D">
        <w:rPr>
          <w:rFonts w:ascii="Times New Roman" w:hAnsi="Times New Roman" w:cs="Times New Roman"/>
          <w:sz w:val="28"/>
          <w:szCs w:val="28"/>
        </w:rPr>
        <w:t>was held on 05.02.2020 at 12:00 Hrs which was attended by the representatives of both the Appellant and the Respondent-PSPCL</w:t>
      </w:r>
      <w:r w:rsidR="00FD3E53">
        <w:rPr>
          <w:rFonts w:ascii="Times New Roman" w:hAnsi="Times New Roman" w:cs="Times New Roman"/>
          <w:sz w:val="28"/>
          <w:szCs w:val="28"/>
        </w:rPr>
        <w:t>.</w:t>
      </w:r>
      <w:r w:rsidR="00B87F6B">
        <w:rPr>
          <w:rFonts w:ascii="Times New Roman" w:hAnsi="Times New Roman" w:cs="Times New Roman"/>
          <w:sz w:val="28"/>
          <w:szCs w:val="28"/>
        </w:rPr>
        <w:t xml:space="preserve"> A copy of proceeding of the hearing was sent to both the parties vide Memo No.90/91 dated 05.02.2020.</w:t>
      </w:r>
    </w:p>
    <w:p w:rsidR="00BF1E7F" w:rsidRDefault="00B6631C" w:rsidP="00BF1E7F">
      <w:pPr>
        <w:spacing w:line="480" w:lineRule="auto"/>
        <w:jc w:val="both"/>
        <w:rPr>
          <w:rFonts w:ascii="Times New Roman" w:hAnsi="Times New Roman" w:cs="Times New Roman"/>
          <w:sz w:val="28"/>
          <w:szCs w:val="28"/>
        </w:rPr>
      </w:pPr>
      <w:r>
        <w:rPr>
          <w:rFonts w:ascii="Times New Roman" w:hAnsi="Times New Roman" w:cs="Times New Roman"/>
          <w:b/>
          <w:sz w:val="28"/>
          <w:szCs w:val="28"/>
        </w:rPr>
        <w:t>4</w:t>
      </w:r>
      <w:r w:rsidR="003804F0" w:rsidRPr="003804F0">
        <w:rPr>
          <w:rFonts w:ascii="Times New Roman" w:hAnsi="Times New Roman" w:cs="Times New Roman"/>
          <w:b/>
          <w:sz w:val="28"/>
          <w:szCs w:val="28"/>
        </w:rPr>
        <w:t>.</w:t>
      </w:r>
      <w:r w:rsidR="003804F0">
        <w:rPr>
          <w:rFonts w:ascii="Times New Roman" w:hAnsi="Times New Roman" w:cs="Times New Roman"/>
          <w:sz w:val="28"/>
          <w:szCs w:val="28"/>
        </w:rPr>
        <w:tab/>
      </w:r>
      <w:r w:rsidR="00BF1E7F" w:rsidRPr="00BF1E7F">
        <w:rPr>
          <w:rFonts w:ascii="Times New Roman" w:hAnsi="Times New Roman" w:cs="Times New Roman"/>
          <w:b/>
          <w:sz w:val="28"/>
          <w:szCs w:val="28"/>
        </w:rPr>
        <w:t>Condonation of Dela</w:t>
      </w:r>
      <w:r w:rsidR="00D61E37">
        <w:rPr>
          <w:rFonts w:ascii="Times New Roman" w:hAnsi="Times New Roman" w:cs="Times New Roman"/>
          <w:sz w:val="28"/>
          <w:szCs w:val="28"/>
        </w:rPr>
        <w:t xml:space="preserve">y </w:t>
      </w:r>
    </w:p>
    <w:p w:rsidR="00255D91" w:rsidRDefault="00255D91" w:rsidP="00BD7444">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At the outset, the issue for condonation of delay in filing the Appeal in this Court was taken up. The </w:t>
      </w:r>
      <w:r w:rsidR="0085279F">
        <w:rPr>
          <w:rFonts w:ascii="Times New Roman" w:hAnsi="Times New Roman" w:cs="Times New Roman"/>
          <w:sz w:val="28"/>
          <w:szCs w:val="28"/>
        </w:rPr>
        <w:t>Appellant</w:t>
      </w:r>
      <w:r>
        <w:rPr>
          <w:rFonts w:ascii="Times New Roman" w:hAnsi="Times New Roman" w:cs="Times New Roman"/>
          <w:sz w:val="28"/>
          <w:szCs w:val="28"/>
        </w:rPr>
        <w:t xml:space="preserve">’s  </w:t>
      </w:r>
      <w:r>
        <w:rPr>
          <w:rFonts w:ascii="Times New Roman" w:hAnsi="Times New Roman" w:cs="Times New Roman"/>
          <w:sz w:val="28"/>
          <w:szCs w:val="28"/>
        </w:rPr>
        <w:lastRenderedPageBreak/>
        <w:t>Representative (</w:t>
      </w:r>
      <w:r w:rsidR="0085279F">
        <w:rPr>
          <w:rFonts w:ascii="Times New Roman" w:hAnsi="Times New Roman" w:cs="Times New Roman"/>
          <w:sz w:val="28"/>
          <w:szCs w:val="28"/>
        </w:rPr>
        <w:t>A</w:t>
      </w:r>
      <w:r>
        <w:rPr>
          <w:rFonts w:ascii="Times New Roman" w:hAnsi="Times New Roman" w:cs="Times New Roman"/>
          <w:sz w:val="28"/>
          <w:szCs w:val="28"/>
        </w:rPr>
        <w:t xml:space="preserve">R) submitted  that </w:t>
      </w:r>
      <w:r w:rsidR="0085279F">
        <w:rPr>
          <w:rFonts w:ascii="Times New Roman" w:hAnsi="Times New Roman" w:cs="Times New Roman"/>
          <w:sz w:val="28"/>
          <w:szCs w:val="28"/>
        </w:rPr>
        <w:t>order dated 2</w:t>
      </w:r>
      <w:r w:rsidR="003D1199">
        <w:rPr>
          <w:rFonts w:ascii="Times New Roman" w:hAnsi="Times New Roman" w:cs="Times New Roman"/>
          <w:sz w:val="28"/>
          <w:szCs w:val="28"/>
        </w:rPr>
        <w:t>9.10.2019 of the CGRF, Ludhiana</w:t>
      </w:r>
      <w:r w:rsidR="0085279F">
        <w:rPr>
          <w:rFonts w:ascii="Times New Roman" w:hAnsi="Times New Roman" w:cs="Times New Roman"/>
          <w:sz w:val="28"/>
          <w:szCs w:val="28"/>
        </w:rPr>
        <w:t xml:space="preserve"> sent by Registered Post, vide Memo No.1820/21 dated 04.11.2019, was received by the Appellant on 08.11.2019. However, the Appellant did not receive any revised Notice from the Respondent asking the Appellant to deposit the disputed amount as per decision of the Forum. </w:t>
      </w:r>
      <w:r w:rsidR="00EE05CF">
        <w:rPr>
          <w:rFonts w:ascii="Times New Roman" w:hAnsi="Times New Roman" w:cs="Times New Roman"/>
          <w:sz w:val="28"/>
          <w:szCs w:val="28"/>
        </w:rPr>
        <w:t xml:space="preserve">The Appellant also took some time in arranging the funds </w:t>
      </w:r>
      <w:r w:rsidR="00074261">
        <w:rPr>
          <w:rFonts w:ascii="Times New Roman" w:hAnsi="Times New Roman" w:cs="Times New Roman"/>
          <w:sz w:val="28"/>
          <w:szCs w:val="28"/>
        </w:rPr>
        <w:t>to deposit the requisite amount for filing the Appeal in this Court.</w:t>
      </w:r>
      <w:r w:rsidR="00EE05CF">
        <w:rPr>
          <w:rFonts w:ascii="Times New Roman" w:hAnsi="Times New Roman" w:cs="Times New Roman"/>
          <w:sz w:val="28"/>
          <w:szCs w:val="28"/>
        </w:rPr>
        <w:t xml:space="preserve"> </w:t>
      </w:r>
      <w:r w:rsidR="0085279F">
        <w:rPr>
          <w:rFonts w:ascii="Times New Roman" w:hAnsi="Times New Roman" w:cs="Times New Roman"/>
          <w:sz w:val="28"/>
          <w:szCs w:val="28"/>
        </w:rPr>
        <w:t xml:space="preserve">Finally, the Appellant deposited the requisite 20% of </w:t>
      </w:r>
      <w:r w:rsidR="00C646DC">
        <w:rPr>
          <w:rFonts w:ascii="Times New Roman" w:hAnsi="Times New Roman" w:cs="Times New Roman"/>
          <w:sz w:val="28"/>
          <w:szCs w:val="28"/>
        </w:rPr>
        <w:t>the original disputed amount of</w:t>
      </w:r>
      <w:r w:rsidR="0085279F">
        <w:rPr>
          <w:rFonts w:ascii="Times New Roman" w:hAnsi="Times New Roman" w:cs="Times New Roman"/>
          <w:sz w:val="28"/>
          <w:szCs w:val="28"/>
        </w:rPr>
        <w:t xml:space="preserve"> </w:t>
      </w:r>
      <w:r w:rsidR="00B6631C">
        <w:rPr>
          <w:rFonts w:ascii="Times New Roman" w:hAnsi="Times New Roman" w:cs="Times New Roman"/>
          <w:sz w:val="28"/>
          <w:szCs w:val="28"/>
        </w:rPr>
        <w:t>₹</w:t>
      </w:r>
      <w:r w:rsidR="0085279F">
        <w:rPr>
          <w:rFonts w:ascii="Times New Roman" w:hAnsi="Times New Roman" w:cs="Times New Roman"/>
          <w:sz w:val="28"/>
          <w:szCs w:val="28"/>
        </w:rPr>
        <w:t xml:space="preserve">2,38,166/- i.e. </w:t>
      </w:r>
      <w:r w:rsidR="00B6631C">
        <w:rPr>
          <w:rFonts w:ascii="Times New Roman" w:hAnsi="Times New Roman" w:cs="Times New Roman"/>
          <w:sz w:val="28"/>
          <w:szCs w:val="28"/>
        </w:rPr>
        <w:t>₹</w:t>
      </w:r>
      <w:r w:rsidR="0085279F">
        <w:rPr>
          <w:rFonts w:ascii="Times New Roman" w:hAnsi="Times New Roman" w:cs="Times New Roman"/>
          <w:sz w:val="28"/>
          <w:szCs w:val="28"/>
        </w:rPr>
        <w:t xml:space="preserve">47,633/- on its own on 11.12.2019. </w:t>
      </w:r>
      <w:r w:rsidR="00190897">
        <w:rPr>
          <w:rFonts w:ascii="Times New Roman" w:hAnsi="Times New Roman" w:cs="Times New Roman"/>
          <w:sz w:val="28"/>
          <w:szCs w:val="28"/>
        </w:rPr>
        <w:t>Thereafter, the Appellant linked up the relevant papers and</w:t>
      </w:r>
      <w:r w:rsidR="0085279F">
        <w:rPr>
          <w:rFonts w:ascii="Times New Roman" w:hAnsi="Times New Roman" w:cs="Times New Roman"/>
          <w:sz w:val="28"/>
          <w:szCs w:val="28"/>
        </w:rPr>
        <w:t xml:space="preserve"> filed </w:t>
      </w:r>
      <w:r>
        <w:rPr>
          <w:rFonts w:ascii="Times New Roman" w:hAnsi="Times New Roman" w:cs="Times New Roman"/>
          <w:sz w:val="28"/>
          <w:szCs w:val="28"/>
        </w:rPr>
        <w:t xml:space="preserve">the </w:t>
      </w:r>
      <w:r w:rsidR="0085279F">
        <w:rPr>
          <w:rFonts w:ascii="Times New Roman" w:hAnsi="Times New Roman" w:cs="Times New Roman"/>
          <w:sz w:val="28"/>
          <w:szCs w:val="28"/>
        </w:rPr>
        <w:t xml:space="preserve">present </w:t>
      </w:r>
      <w:r>
        <w:rPr>
          <w:rFonts w:ascii="Times New Roman" w:hAnsi="Times New Roman" w:cs="Times New Roman"/>
          <w:sz w:val="28"/>
          <w:szCs w:val="28"/>
        </w:rPr>
        <w:t xml:space="preserve">Appeal </w:t>
      </w:r>
      <w:r w:rsidR="0085279F">
        <w:rPr>
          <w:rFonts w:ascii="Times New Roman" w:hAnsi="Times New Roman" w:cs="Times New Roman"/>
          <w:sz w:val="28"/>
          <w:szCs w:val="28"/>
        </w:rPr>
        <w:t xml:space="preserve">on 26.12.2019 i.e. after a period of 48 days of receipt of the decision dated </w:t>
      </w:r>
      <w:r w:rsidR="00F7387F">
        <w:rPr>
          <w:rFonts w:ascii="Times New Roman" w:hAnsi="Times New Roman" w:cs="Times New Roman"/>
          <w:sz w:val="28"/>
          <w:szCs w:val="28"/>
        </w:rPr>
        <w:t>29</w:t>
      </w:r>
      <w:r w:rsidR="00904E62">
        <w:rPr>
          <w:rFonts w:ascii="Times New Roman" w:hAnsi="Times New Roman" w:cs="Times New Roman"/>
          <w:sz w:val="28"/>
          <w:szCs w:val="28"/>
        </w:rPr>
        <w:t>.10</w:t>
      </w:r>
      <w:r w:rsidR="0085279F">
        <w:rPr>
          <w:rFonts w:ascii="Times New Roman" w:hAnsi="Times New Roman" w:cs="Times New Roman"/>
          <w:sz w:val="28"/>
          <w:szCs w:val="28"/>
        </w:rPr>
        <w:t xml:space="preserve">.2019 of the Forum. Appellant’s Representative (AR) prayed that delay of 18 days beyond the stipulated period of one month in filing the Appeal in this Court </w:t>
      </w:r>
      <w:r w:rsidR="00215D43">
        <w:rPr>
          <w:rFonts w:ascii="Times New Roman" w:hAnsi="Times New Roman" w:cs="Times New Roman"/>
          <w:sz w:val="28"/>
          <w:szCs w:val="28"/>
        </w:rPr>
        <w:t xml:space="preserve">was due to reasons beyond its control and </w:t>
      </w:r>
      <w:r w:rsidR="0085279F">
        <w:rPr>
          <w:rFonts w:ascii="Times New Roman" w:hAnsi="Times New Roman" w:cs="Times New Roman"/>
          <w:sz w:val="28"/>
          <w:szCs w:val="28"/>
        </w:rPr>
        <w:t xml:space="preserve">may be condoned in the interest of justice.  </w:t>
      </w:r>
    </w:p>
    <w:p w:rsidR="00255D91" w:rsidRDefault="00F7387F" w:rsidP="008B4540">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w:t>
      </w:r>
      <w:r w:rsidR="00255D91">
        <w:rPr>
          <w:rFonts w:ascii="Times New Roman" w:hAnsi="Times New Roman" w:cs="Times New Roman"/>
          <w:sz w:val="28"/>
          <w:szCs w:val="28"/>
        </w:rPr>
        <w:t xml:space="preserve"> </w:t>
      </w:r>
      <w:r w:rsidR="00B6631C">
        <w:rPr>
          <w:rFonts w:ascii="Times New Roman" w:hAnsi="Times New Roman" w:cs="Times New Roman"/>
          <w:sz w:val="28"/>
          <w:szCs w:val="28"/>
        </w:rPr>
        <w:t xml:space="preserve">find that the Respondent did </w:t>
      </w:r>
      <w:r>
        <w:rPr>
          <w:rFonts w:ascii="Times New Roman" w:hAnsi="Times New Roman" w:cs="Times New Roman"/>
          <w:sz w:val="28"/>
          <w:szCs w:val="28"/>
        </w:rPr>
        <w:t>n</w:t>
      </w:r>
      <w:r w:rsidR="00B6631C">
        <w:rPr>
          <w:rFonts w:ascii="Times New Roman" w:hAnsi="Times New Roman" w:cs="Times New Roman"/>
          <w:sz w:val="28"/>
          <w:szCs w:val="28"/>
        </w:rPr>
        <w:t xml:space="preserve">ot object to the request of the Appellant for condonation of delay either in its </w:t>
      </w:r>
      <w:r>
        <w:rPr>
          <w:rFonts w:ascii="Times New Roman" w:hAnsi="Times New Roman" w:cs="Times New Roman"/>
          <w:sz w:val="28"/>
          <w:szCs w:val="28"/>
        </w:rPr>
        <w:t xml:space="preserve">written </w:t>
      </w:r>
      <w:r w:rsidR="00B6631C">
        <w:rPr>
          <w:rFonts w:ascii="Times New Roman" w:hAnsi="Times New Roman" w:cs="Times New Roman"/>
          <w:sz w:val="28"/>
          <w:szCs w:val="28"/>
        </w:rPr>
        <w:t xml:space="preserve">reply to the Appeal or during the course of hearing. </w:t>
      </w:r>
    </w:p>
    <w:p w:rsidR="00255D91" w:rsidRDefault="00255D91" w:rsidP="00D5190A">
      <w:pPr>
        <w:spacing w:line="480" w:lineRule="auto"/>
        <w:ind w:left="720" w:firstLine="480"/>
        <w:jc w:val="both"/>
        <w:rPr>
          <w:rFonts w:ascii="Times New Roman" w:hAnsi="Times New Roman" w:cs="Times New Roman"/>
          <w:sz w:val="28"/>
          <w:szCs w:val="28"/>
        </w:rPr>
      </w:pPr>
      <w:r>
        <w:rPr>
          <w:rFonts w:ascii="Times New Roman" w:hAnsi="Times New Roman" w:cs="Times New Roman"/>
          <w:sz w:val="28"/>
          <w:szCs w:val="28"/>
        </w:rPr>
        <w:lastRenderedPageBreak/>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Regulation-2016 which reads as under:</w:t>
      </w:r>
    </w:p>
    <w:p w:rsidR="00255D91" w:rsidRDefault="00255D91" w:rsidP="00C10C95">
      <w:pPr>
        <w:spacing w:line="480" w:lineRule="auto"/>
        <w:ind w:left="1200" w:right="-24"/>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255D91" w:rsidRDefault="00255D91" w:rsidP="00255D91">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Provided that the Ombudsman may entertain a representation beyond one month on sufficient cause being shown by the complainant that he/she had reasons for not filing the representation within the aforesaid period of one month”.</w:t>
      </w:r>
    </w:p>
    <w:p w:rsidR="00EE073F" w:rsidRDefault="00255D91" w:rsidP="008B4540">
      <w:pPr>
        <w:spacing w:line="480" w:lineRule="auto"/>
        <w:ind w:left="720" w:firstLine="556"/>
        <w:jc w:val="both"/>
        <w:rPr>
          <w:rFonts w:ascii="Times New Roman" w:hAnsi="Times New Roman" w:cs="Times New Roman"/>
          <w:iCs/>
          <w:sz w:val="28"/>
          <w:szCs w:val="28"/>
        </w:rPr>
      </w:pPr>
      <w:r w:rsidRPr="00C74D19">
        <w:rPr>
          <w:rFonts w:ascii="Times New Roman" w:hAnsi="Times New Roman" w:cs="Times New Roman"/>
          <w:iCs/>
          <w:sz w:val="28"/>
          <w:szCs w:val="28"/>
        </w:rPr>
        <w:t xml:space="preserve">I observe that though the </w:t>
      </w:r>
      <w:r w:rsidR="00B6631C" w:rsidRPr="00C74D19">
        <w:rPr>
          <w:rFonts w:ascii="Times New Roman" w:hAnsi="Times New Roman" w:cs="Times New Roman"/>
          <w:iCs/>
          <w:sz w:val="28"/>
          <w:szCs w:val="28"/>
        </w:rPr>
        <w:t>Appellant</w:t>
      </w:r>
      <w:r w:rsidRPr="00C74D19">
        <w:rPr>
          <w:rFonts w:ascii="Times New Roman" w:hAnsi="Times New Roman" w:cs="Times New Roman"/>
          <w:iCs/>
          <w:sz w:val="28"/>
          <w:szCs w:val="28"/>
        </w:rPr>
        <w:t xml:space="preserve"> has given reasons for not filing the Appeal within the stipulated period, it ought to have been vigilant and should have </w:t>
      </w:r>
      <w:r w:rsidR="00DF66E3">
        <w:rPr>
          <w:rFonts w:ascii="Times New Roman" w:hAnsi="Times New Roman" w:cs="Times New Roman"/>
          <w:iCs/>
          <w:sz w:val="28"/>
          <w:szCs w:val="28"/>
        </w:rPr>
        <w:t>taken up and pursued the matter with the Respondent for issuance of revised Notice</w:t>
      </w:r>
      <w:r w:rsidR="00CB7845">
        <w:rPr>
          <w:rFonts w:ascii="Times New Roman" w:hAnsi="Times New Roman" w:cs="Times New Roman"/>
          <w:iCs/>
          <w:sz w:val="28"/>
          <w:szCs w:val="28"/>
        </w:rPr>
        <w:t>. Besides, the Appellant was expected to make earnest efforts</w:t>
      </w:r>
      <w:r w:rsidR="005303BC">
        <w:rPr>
          <w:rFonts w:ascii="Times New Roman" w:hAnsi="Times New Roman" w:cs="Times New Roman"/>
          <w:iCs/>
          <w:sz w:val="28"/>
          <w:szCs w:val="28"/>
        </w:rPr>
        <w:t xml:space="preserve"> well in time</w:t>
      </w:r>
      <w:r w:rsidR="00CB7845">
        <w:rPr>
          <w:rFonts w:ascii="Times New Roman" w:hAnsi="Times New Roman" w:cs="Times New Roman"/>
          <w:iCs/>
          <w:sz w:val="28"/>
          <w:szCs w:val="28"/>
        </w:rPr>
        <w:t xml:space="preserve"> to arrange funds for deposit of the requisite fee in the office of the Respondent</w:t>
      </w:r>
      <w:r w:rsidR="0021795C">
        <w:rPr>
          <w:rFonts w:ascii="Times New Roman" w:hAnsi="Times New Roman" w:cs="Times New Roman"/>
          <w:iCs/>
          <w:sz w:val="28"/>
          <w:szCs w:val="28"/>
        </w:rPr>
        <w:t>.</w:t>
      </w:r>
      <w:r w:rsidRPr="00C74D19">
        <w:rPr>
          <w:rFonts w:ascii="Times New Roman" w:hAnsi="Times New Roman" w:cs="Times New Roman"/>
          <w:iCs/>
          <w:sz w:val="28"/>
          <w:szCs w:val="28"/>
        </w:rPr>
        <w:t xml:space="preserve"> </w:t>
      </w:r>
    </w:p>
    <w:p w:rsidR="000C2B8C" w:rsidRPr="00C74D19" w:rsidRDefault="00255D91" w:rsidP="00615616">
      <w:pPr>
        <w:spacing w:line="480" w:lineRule="auto"/>
        <w:ind w:left="720" w:firstLine="556"/>
        <w:jc w:val="both"/>
        <w:rPr>
          <w:rFonts w:ascii="Times New Roman" w:hAnsi="Times New Roman" w:cs="Times New Roman"/>
          <w:iCs/>
          <w:sz w:val="28"/>
          <w:szCs w:val="28"/>
        </w:rPr>
      </w:pPr>
      <w:r w:rsidRPr="00C74D19">
        <w:rPr>
          <w:rFonts w:ascii="Times New Roman" w:hAnsi="Times New Roman" w:cs="Times New Roman"/>
          <w:iCs/>
          <w:sz w:val="28"/>
          <w:szCs w:val="28"/>
        </w:rPr>
        <w:t xml:space="preserve">I also observe that non condonation of delay would deprive the </w:t>
      </w:r>
      <w:r w:rsidR="00B6631C" w:rsidRPr="00C74D19">
        <w:rPr>
          <w:rFonts w:ascii="Times New Roman" w:hAnsi="Times New Roman" w:cs="Times New Roman"/>
          <w:iCs/>
          <w:sz w:val="28"/>
          <w:szCs w:val="28"/>
        </w:rPr>
        <w:t>Appellant</w:t>
      </w:r>
      <w:r w:rsidRPr="00C74D19">
        <w:rPr>
          <w:rFonts w:ascii="Times New Roman" w:hAnsi="Times New Roman" w:cs="Times New Roman"/>
          <w:iCs/>
          <w:sz w:val="28"/>
          <w:szCs w:val="28"/>
        </w:rPr>
        <w:t xml:space="preserve"> of the opportunity, required to be afforded, to seek remedy and would also not meet the ends of </w:t>
      </w:r>
      <w:r w:rsidRPr="00C74D19">
        <w:rPr>
          <w:rFonts w:ascii="Times New Roman" w:hAnsi="Times New Roman" w:cs="Times New Roman"/>
          <w:iCs/>
          <w:sz w:val="28"/>
          <w:szCs w:val="28"/>
        </w:rPr>
        <w:lastRenderedPageBreak/>
        <w:t xml:space="preserve">ultimate justice.  With this in view, the delay in filing the Appeal in this Court is condoned and the </w:t>
      </w:r>
      <w:r w:rsidR="00B6631C" w:rsidRPr="00C74D19">
        <w:rPr>
          <w:rFonts w:ascii="Times New Roman" w:hAnsi="Times New Roman" w:cs="Times New Roman"/>
          <w:iCs/>
          <w:sz w:val="28"/>
          <w:szCs w:val="28"/>
        </w:rPr>
        <w:t xml:space="preserve">Appellant </w:t>
      </w:r>
      <w:r w:rsidRPr="00C74D19">
        <w:rPr>
          <w:rFonts w:ascii="Times New Roman" w:hAnsi="Times New Roman" w:cs="Times New Roman"/>
          <w:iCs/>
          <w:sz w:val="28"/>
          <w:szCs w:val="28"/>
        </w:rPr>
        <w:t>is afforded an opportunity to present the case.</w:t>
      </w:r>
    </w:p>
    <w:p w:rsidR="003E6DD2" w:rsidRDefault="00B6631C" w:rsidP="003E6DD2">
      <w:pPr>
        <w:spacing w:line="240" w:lineRule="auto"/>
        <w:rPr>
          <w:rFonts w:ascii="Times New Roman" w:hAnsi="Times New Roman" w:cs="Times New Roman"/>
          <w:sz w:val="28"/>
          <w:szCs w:val="28"/>
        </w:rPr>
      </w:pPr>
      <w:r>
        <w:rPr>
          <w:rFonts w:ascii="Times New Roman" w:hAnsi="Times New Roman" w:cs="Times New Roman"/>
          <w:b/>
          <w:sz w:val="28"/>
          <w:szCs w:val="28"/>
        </w:rPr>
        <w:t>5</w:t>
      </w:r>
      <w:r w:rsidR="003E6DD2">
        <w:rPr>
          <w:rFonts w:ascii="Times New Roman" w:hAnsi="Times New Roman" w:cs="Times New Roman"/>
          <w:b/>
          <w:sz w:val="28"/>
          <w:szCs w:val="28"/>
        </w:rPr>
        <w:t>.</w:t>
      </w:r>
      <w:r w:rsidR="003E6DD2">
        <w:rPr>
          <w:rFonts w:ascii="Times New Roman" w:hAnsi="Times New Roman" w:cs="Times New Roman"/>
          <w:b/>
          <w:sz w:val="28"/>
          <w:szCs w:val="28"/>
        </w:rPr>
        <w:tab/>
        <w:t>Submissions made by the Appellant and the Respondent</w:t>
      </w:r>
      <w:r w:rsidR="003E6DD2">
        <w:rPr>
          <w:rFonts w:ascii="Times New Roman" w:hAnsi="Times New Roman" w:cs="Times New Roman"/>
          <w:sz w:val="28"/>
          <w:szCs w:val="28"/>
        </w:rPr>
        <w:t>:</w:t>
      </w:r>
    </w:p>
    <w:p w:rsidR="003E6DD2" w:rsidRDefault="0084034D" w:rsidP="00341E5A">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With a view to adjudicate the matter</w:t>
      </w:r>
      <w:r w:rsidR="003E6DD2">
        <w:rPr>
          <w:rFonts w:ascii="Times New Roman" w:hAnsi="Times New Roman" w:cs="Times New Roman"/>
          <w:sz w:val="28"/>
          <w:szCs w:val="28"/>
        </w:rPr>
        <w:t>, it is necessary to go through written submissions made by the Appellant and reply of the Respondent as well a</w:t>
      </w:r>
      <w:r w:rsidR="004449F7">
        <w:rPr>
          <w:rFonts w:ascii="Times New Roman" w:hAnsi="Times New Roman" w:cs="Times New Roman"/>
          <w:sz w:val="28"/>
          <w:szCs w:val="28"/>
        </w:rPr>
        <w:t>s oral submissions made by the r</w:t>
      </w:r>
      <w:r w:rsidR="003E6DD2">
        <w:rPr>
          <w:rFonts w:ascii="Times New Roman" w:hAnsi="Times New Roman" w:cs="Times New Roman"/>
          <w:sz w:val="28"/>
          <w:szCs w:val="28"/>
        </w:rPr>
        <w:t>epresentatives of the Appellant and the Respondent along with material brought on record by both the sides.</w:t>
      </w:r>
    </w:p>
    <w:p w:rsidR="003E6DD2" w:rsidRPr="00DF2220" w:rsidRDefault="003E6DD2" w:rsidP="00EC4665">
      <w:pPr>
        <w:pStyle w:val="ListParagraph"/>
        <w:numPr>
          <w:ilvl w:val="0"/>
          <w:numId w:val="10"/>
        </w:numPr>
        <w:spacing w:line="240" w:lineRule="auto"/>
        <w:ind w:right="1440" w:hanging="750"/>
        <w:jc w:val="both"/>
        <w:rPr>
          <w:rFonts w:ascii="Times New Roman" w:hAnsi="Times New Roman" w:cs="Times New Roman"/>
          <w:sz w:val="28"/>
          <w:szCs w:val="28"/>
        </w:rPr>
      </w:pPr>
      <w:r w:rsidRPr="00EC4665">
        <w:rPr>
          <w:rFonts w:ascii="Times New Roman" w:hAnsi="Times New Roman" w:cs="Times New Roman"/>
          <w:b/>
          <w:sz w:val="28"/>
          <w:szCs w:val="28"/>
        </w:rPr>
        <w:t>Submissions of the Appellant</w:t>
      </w:r>
    </w:p>
    <w:p w:rsidR="00DF2220" w:rsidRDefault="00DF2220" w:rsidP="00DF2220">
      <w:pPr>
        <w:pStyle w:val="ListParagraph"/>
        <w:spacing w:line="240" w:lineRule="auto"/>
        <w:ind w:left="750" w:right="1440"/>
        <w:jc w:val="both"/>
        <w:rPr>
          <w:rFonts w:ascii="Times New Roman" w:hAnsi="Times New Roman" w:cs="Times New Roman"/>
          <w:sz w:val="28"/>
          <w:szCs w:val="28"/>
        </w:rPr>
      </w:pPr>
    </w:p>
    <w:p w:rsidR="00DF2220" w:rsidRPr="00DF2220" w:rsidRDefault="00DF2220" w:rsidP="00DF2220">
      <w:pPr>
        <w:pStyle w:val="ListParagraph"/>
        <w:numPr>
          <w:ilvl w:val="0"/>
          <w:numId w:val="11"/>
        </w:numPr>
        <w:spacing w:line="240" w:lineRule="auto"/>
        <w:ind w:right="1440" w:hanging="720"/>
        <w:jc w:val="both"/>
        <w:rPr>
          <w:rFonts w:ascii="Times New Roman" w:hAnsi="Times New Roman" w:cs="Times New Roman"/>
          <w:b/>
          <w:bCs/>
          <w:sz w:val="28"/>
          <w:szCs w:val="28"/>
        </w:rPr>
      </w:pPr>
      <w:r w:rsidRPr="00DF2220">
        <w:rPr>
          <w:rFonts w:ascii="Times New Roman" w:hAnsi="Times New Roman" w:cs="Times New Roman"/>
          <w:b/>
          <w:bCs/>
          <w:sz w:val="28"/>
          <w:szCs w:val="28"/>
        </w:rPr>
        <w:t>Submissions in the Appeal</w:t>
      </w:r>
    </w:p>
    <w:p w:rsidR="003E6DD2" w:rsidRDefault="003E6DD2" w:rsidP="003E6DD2">
      <w:pPr>
        <w:pStyle w:val="ListParagraph"/>
        <w:spacing w:line="240" w:lineRule="auto"/>
        <w:ind w:left="0" w:right="1440"/>
        <w:jc w:val="both"/>
        <w:rPr>
          <w:rFonts w:ascii="Times New Roman" w:hAnsi="Times New Roman" w:cs="Times New Roman"/>
          <w:sz w:val="28"/>
          <w:szCs w:val="28"/>
        </w:rPr>
      </w:pPr>
    </w:p>
    <w:p w:rsidR="003E6DD2" w:rsidRPr="00461E87" w:rsidRDefault="003E6DD2" w:rsidP="002908F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Appellant made the following submissions </w:t>
      </w:r>
      <w:r w:rsidR="004616F7">
        <w:rPr>
          <w:rFonts w:ascii="Times New Roman" w:hAnsi="Times New Roman" w:cs="Times New Roman"/>
          <w:sz w:val="28"/>
          <w:szCs w:val="28"/>
        </w:rPr>
        <w:t xml:space="preserve">in the Appeal received on 26.12.2019 </w:t>
      </w:r>
      <w:r>
        <w:rPr>
          <w:rFonts w:ascii="Times New Roman" w:hAnsi="Times New Roman" w:cs="Times New Roman"/>
          <w:sz w:val="28"/>
          <w:szCs w:val="28"/>
        </w:rPr>
        <w:t xml:space="preserve">for consideration of this Court: </w:t>
      </w:r>
    </w:p>
    <w:p w:rsidR="00120291" w:rsidRDefault="00461E87" w:rsidP="00120291">
      <w:pPr>
        <w:pStyle w:val="ListParagraph"/>
        <w:numPr>
          <w:ilvl w:val="0"/>
          <w:numId w:val="6"/>
        </w:numPr>
        <w:spacing w:line="480" w:lineRule="auto"/>
        <w:ind w:left="0" w:firstLine="0"/>
        <w:jc w:val="both"/>
        <w:rPr>
          <w:rFonts w:ascii="Times New Roman" w:hAnsi="Times New Roman" w:cs="Times New Roman"/>
          <w:sz w:val="28"/>
          <w:szCs w:val="28"/>
        </w:rPr>
      </w:pPr>
      <w:r w:rsidRPr="00461E87">
        <w:rPr>
          <w:rFonts w:ascii="Times New Roman" w:hAnsi="Times New Roman" w:cs="Times New Roman"/>
          <w:sz w:val="28"/>
          <w:szCs w:val="28"/>
        </w:rPr>
        <w:t xml:space="preserve">The Appellant was having a NRS category connection with </w:t>
      </w:r>
    </w:p>
    <w:p w:rsidR="00461E87" w:rsidRPr="00120291" w:rsidRDefault="00461E87" w:rsidP="00120291">
      <w:pPr>
        <w:pStyle w:val="ListParagraph"/>
        <w:spacing w:line="480" w:lineRule="auto"/>
        <w:ind w:left="0" w:firstLine="720"/>
        <w:jc w:val="both"/>
        <w:rPr>
          <w:rFonts w:ascii="Times New Roman" w:hAnsi="Times New Roman" w:cs="Times New Roman"/>
          <w:sz w:val="28"/>
          <w:szCs w:val="28"/>
        </w:rPr>
      </w:pPr>
      <w:r w:rsidRPr="00461E87">
        <w:rPr>
          <w:rFonts w:ascii="Times New Roman" w:hAnsi="Times New Roman" w:cs="Times New Roman"/>
          <w:sz w:val="28"/>
          <w:szCs w:val="28"/>
        </w:rPr>
        <w:t xml:space="preserve">sanctioned </w:t>
      </w:r>
      <w:r w:rsidRPr="00120291">
        <w:rPr>
          <w:rFonts w:ascii="Times New Roman" w:hAnsi="Times New Roman" w:cs="Times New Roman"/>
          <w:sz w:val="28"/>
          <w:szCs w:val="28"/>
        </w:rPr>
        <w:t xml:space="preserve">load </w:t>
      </w:r>
      <w:r w:rsidR="00EE05CF" w:rsidRPr="00120291">
        <w:rPr>
          <w:rFonts w:ascii="Times New Roman" w:hAnsi="Times New Roman" w:cs="Times New Roman"/>
          <w:sz w:val="28"/>
          <w:szCs w:val="28"/>
        </w:rPr>
        <w:t>of</w:t>
      </w:r>
      <w:r w:rsidRPr="00120291">
        <w:rPr>
          <w:rFonts w:ascii="Times New Roman" w:hAnsi="Times New Roman" w:cs="Times New Roman"/>
          <w:sz w:val="28"/>
          <w:szCs w:val="28"/>
        </w:rPr>
        <w:t xml:space="preserve"> 19 kW .</w:t>
      </w:r>
    </w:p>
    <w:p w:rsidR="00120291" w:rsidRDefault="00461E87" w:rsidP="00120291">
      <w:pPr>
        <w:pStyle w:val="ListParagraph"/>
        <w:numPr>
          <w:ilvl w:val="0"/>
          <w:numId w:val="6"/>
        </w:numPr>
        <w:spacing w:line="480" w:lineRule="auto"/>
        <w:ind w:left="0" w:firstLine="0"/>
        <w:jc w:val="both"/>
        <w:rPr>
          <w:rFonts w:ascii="Times New Roman" w:hAnsi="Times New Roman" w:cs="Times New Roman"/>
          <w:sz w:val="28"/>
          <w:szCs w:val="28"/>
        </w:rPr>
      </w:pPr>
      <w:r w:rsidRPr="00461E87">
        <w:rPr>
          <w:rFonts w:ascii="Times New Roman" w:hAnsi="Times New Roman" w:cs="Times New Roman"/>
          <w:sz w:val="28"/>
          <w:szCs w:val="28"/>
        </w:rPr>
        <w:t xml:space="preserve">The reading of the Energy Meter was taken every month and </w:t>
      </w:r>
    </w:p>
    <w:p w:rsidR="00461E87" w:rsidRPr="00120291" w:rsidRDefault="00461E87" w:rsidP="00120291">
      <w:pPr>
        <w:pStyle w:val="ListParagraph"/>
        <w:spacing w:line="480" w:lineRule="auto"/>
        <w:jc w:val="both"/>
        <w:rPr>
          <w:rFonts w:ascii="Times New Roman" w:hAnsi="Times New Roman" w:cs="Times New Roman"/>
          <w:sz w:val="28"/>
          <w:szCs w:val="28"/>
        </w:rPr>
      </w:pPr>
      <w:r w:rsidRPr="00461E87">
        <w:rPr>
          <w:rFonts w:ascii="Times New Roman" w:hAnsi="Times New Roman" w:cs="Times New Roman"/>
          <w:sz w:val="28"/>
          <w:szCs w:val="28"/>
        </w:rPr>
        <w:t>the bills as</w:t>
      </w:r>
      <w:r w:rsidR="00120291">
        <w:rPr>
          <w:rFonts w:ascii="Times New Roman" w:hAnsi="Times New Roman" w:cs="Times New Roman"/>
          <w:sz w:val="28"/>
          <w:szCs w:val="28"/>
        </w:rPr>
        <w:t xml:space="preserve"> </w:t>
      </w:r>
      <w:r w:rsidRPr="00120291">
        <w:rPr>
          <w:rFonts w:ascii="Times New Roman" w:hAnsi="Times New Roman" w:cs="Times New Roman"/>
          <w:sz w:val="28"/>
          <w:szCs w:val="28"/>
        </w:rPr>
        <w:t>raised by the department from time to time, on the basis of measured consumption (except the disputed bill)</w:t>
      </w:r>
      <w:r w:rsidR="00F7387F" w:rsidRPr="00120291">
        <w:rPr>
          <w:rFonts w:ascii="Times New Roman" w:hAnsi="Times New Roman" w:cs="Times New Roman"/>
          <w:sz w:val="28"/>
          <w:szCs w:val="28"/>
        </w:rPr>
        <w:t>,</w:t>
      </w:r>
      <w:r w:rsidRPr="00120291">
        <w:rPr>
          <w:rFonts w:ascii="Times New Roman" w:hAnsi="Times New Roman" w:cs="Times New Roman"/>
          <w:sz w:val="28"/>
          <w:szCs w:val="28"/>
        </w:rPr>
        <w:t xml:space="preserve"> were duly paid. </w:t>
      </w:r>
    </w:p>
    <w:p w:rsidR="00A34595" w:rsidRDefault="00461E87" w:rsidP="00A34595">
      <w:pPr>
        <w:pStyle w:val="ListParagraph"/>
        <w:numPr>
          <w:ilvl w:val="0"/>
          <w:numId w:val="6"/>
        </w:numPr>
        <w:spacing w:line="480" w:lineRule="auto"/>
        <w:ind w:left="0" w:firstLine="0"/>
        <w:jc w:val="both"/>
        <w:rPr>
          <w:rFonts w:ascii="Times New Roman" w:hAnsi="Times New Roman" w:cs="Times New Roman"/>
          <w:sz w:val="28"/>
          <w:szCs w:val="28"/>
        </w:rPr>
      </w:pPr>
      <w:r w:rsidRPr="00461E87">
        <w:rPr>
          <w:rFonts w:ascii="Times New Roman" w:hAnsi="Times New Roman" w:cs="Times New Roman"/>
          <w:sz w:val="28"/>
          <w:szCs w:val="28"/>
        </w:rPr>
        <w:t>The bill</w:t>
      </w:r>
      <w:r w:rsidR="00396B92">
        <w:rPr>
          <w:rFonts w:ascii="Times New Roman" w:hAnsi="Times New Roman" w:cs="Times New Roman"/>
          <w:sz w:val="28"/>
          <w:szCs w:val="28"/>
        </w:rPr>
        <w:t>s</w:t>
      </w:r>
      <w:r w:rsidRPr="00461E87">
        <w:rPr>
          <w:rFonts w:ascii="Times New Roman" w:hAnsi="Times New Roman" w:cs="Times New Roman"/>
          <w:sz w:val="28"/>
          <w:szCs w:val="28"/>
        </w:rPr>
        <w:t xml:space="preserve"> for the period from 05.10.2018 to 29.10.2018 and </w:t>
      </w:r>
    </w:p>
    <w:p w:rsidR="00461E87" w:rsidRPr="00A34595" w:rsidRDefault="00461E87" w:rsidP="00A34595">
      <w:pPr>
        <w:pStyle w:val="ListParagraph"/>
        <w:spacing w:line="480" w:lineRule="auto"/>
        <w:jc w:val="both"/>
        <w:rPr>
          <w:rFonts w:ascii="Times New Roman" w:hAnsi="Times New Roman" w:cs="Times New Roman"/>
          <w:sz w:val="28"/>
          <w:szCs w:val="28"/>
        </w:rPr>
      </w:pPr>
      <w:r w:rsidRPr="00461E87">
        <w:rPr>
          <w:rFonts w:ascii="Times New Roman" w:hAnsi="Times New Roman" w:cs="Times New Roman"/>
          <w:sz w:val="28"/>
          <w:szCs w:val="28"/>
        </w:rPr>
        <w:lastRenderedPageBreak/>
        <w:t xml:space="preserve">29.10.2018 to </w:t>
      </w:r>
      <w:r w:rsidRPr="00A34595">
        <w:rPr>
          <w:rFonts w:ascii="Times New Roman" w:hAnsi="Times New Roman" w:cs="Times New Roman"/>
          <w:sz w:val="28"/>
          <w:szCs w:val="28"/>
        </w:rPr>
        <w:t xml:space="preserve">29.11.2018 were issued on ‘P’ code for </w:t>
      </w:r>
      <w:r w:rsidRPr="00A34595">
        <w:rPr>
          <w:rFonts w:ascii="Times New Roman" w:hAnsi="Times New Roman" w:cs="Times New Roman"/>
          <w:i/>
          <w:sz w:val="28"/>
          <w:szCs w:val="28"/>
        </w:rPr>
        <w:t>₹</w:t>
      </w:r>
      <w:r w:rsidRPr="00A34595">
        <w:rPr>
          <w:rFonts w:ascii="Times New Roman" w:hAnsi="Times New Roman" w:cs="Times New Roman"/>
          <w:sz w:val="28"/>
          <w:szCs w:val="28"/>
        </w:rPr>
        <w:t>35</w:t>
      </w:r>
      <w:r w:rsidR="00396B92" w:rsidRPr="00A34595">
        <w:rPr>
          <w:rFonts w:ascii="Times New Roman" w:hAnsi="Times New Roman" w:cs="Times New Roman"/>
          <w:sz w:val="28"/>
          <w:szCs w:val="28"/>
        </w:rPr>
        <w:t>,</w:t>
      </w:r>
      <w:r w:rsidRPr="00A34595">
        <w:rPr>
          <w:rFonts w:ascii="Times New Roman" w:hAnsi="Times New Roman" w:cs="Times New Roman"/>
          <w:sz w:val="28"/>
          <w:szCs w:val="28"/>
        </w:rPr>
        <w:t xml:space="preserve">670 </w:t>
      </w:r>
      <w:r w:rsidR="00415C79" w:rsidRPr="00A34595">
        <w:rPr>
          <w:rFonts w:ascii="Times New Roman" w:hAnsi="Times New Roman" w:cs="Times New Roman"/>
          <w:sz w:val="28"/>
          <w:szCs w:val="28"/>
        </w:rPr>
        <w:t>and</w:t>
      </w:r>
      <w:r w:rsidRPr="00A34595">
        <w:rPr>
          <w:rFonts w:ascii="Times New Roman" w:hAnsi="Times New Roman" w:cs="Times New Roman"/>
          <w:sz w:val="28"/>
          <w:szCs w:val="28"/>
        </w:rPr>
        <w:t xml:space="preserve"> </w:t>
      </w:r>
      <w:r w:rsidRPr="00A34595">
        <w:rPr>
          <w:rFonts w:ascii="Times New Roman" w:hAnsi="Times New Roman" w:cs="Times New Roman"/>
          <w:i/>
          <w:sz w:val="28"/>
          <w:szCs w:val="28"/>
        </w:rPr>
        <w:t>₹</w:t>
      </w:r>
      <w:r w:rsidRPr="00A34595">
        <w:rPr>
          <w:rFonts w:ascii="Times New Roman" w:hAnsi="Times New Roman" w:cs="Times New Roman"/>
          <w:sz w:val="28"/>
          <w:szCs w:val="28"/>
        </w:rPr>
        <w:t>23</w:t>
      </w:r>
      <w:r w:rsidR="00396B92" w:rsidRPr="00A34595">
        <w:rPr>
          <w:rFonts w:ascii="Times New Roman" w:hAnsi="Times New Roman" w:cs="Times New Roman"/>
          <w:sz w:val="28"/>
          <w:szCs w:val="28"/>
        </w:rPr>
        <w:t>,</w:t>
      </w:r>
      <w:r w:rsidR="00A34595">
        <w:rPr>
          <w:rFonts w:ascii="Times New Roman" w:hAnsi="Times New Roman" w:cs="Times New Roman"/>
          <w:sz w:val="28"/>
          <w:szCs w:val="28"/>
        </w:rPr>
        <w:t>500/-</w:t>
      </w:r>
      <w:r w:rsidRPr="00A34595">
        <w:rPr>
          <w:rFonts w:ascii="Times New Roman" w:hAnsi="Times New Roman" w:cs="Times New Roman"/>
          <w:sz w:val="28"/>
          <w:szCs w:val="28"/>
        </w:rPr>
        <w:t xml:space="preserve"> respectively </w:t>
      </w:r>
      <w:r w:rsidR="00396B92" w:rsidRPr="00A34595">
        <w:rPr>
          <w:rFonts w:ascii="Times New Roman" w:hAnsi="Times New Roman" w:cs="Times New Roman"/>
          <w:sz w:val="28"/>
          <w:szCs w:val="28"/>
        </w:rPr>
        <w:t>and the same</w:t>
      </w:r>
      <w:r w:rsidRPr="00A34595">
        <w:rPr>
          <w:rFonts w:ascii="Times New Roman" w:hAnsi="Times New Roman" w:cs="Times New Roman"/>
          <w:sz w:val="28"/>
          <w:szCs w:val="28"/>
        </w:rPr>
        <w:t xml:space="preserve"> were paid in due course.</w:t>
      </w:r>
    </w:p>
    <w:p w:rsidR="00A34595" w:rsidRPr="00A34595" w:rsidRDefault="00461E87" w:rsidP="00A34595">
      <w:pPr>
        <w:pStyle w:val="ListParagraph"/>
        <w:numPr>
          <w:ilvl w:val="0"/>
          <w:numId w:val="6"/>
        </w:numPr>
        <w:spacing w:line="480" w:lineRule="auto"/>
        <w:ind w:left="0" w:firstLine="0"/>
        <w:jc w:val="both"/>
        <w:rPr>
          <w:rFonts w:ascii="Times New Roman" w:hAnsi="Times New Roman" w:cs="Times New Roman"/>
          <w:bCs/>
          <w:sz w:val="28"/>
          <w:szCs w:val="28"/>
        </w:rPr>
      </w:pPr>
      <w:r w:rsidRPr="00EE05CF">
        <w:rPr>
          <w:rFonts w:ascii="Times New Roman" w:hAnsi="Times New Roman" w:cs="Times New Roman"/>
          <w:sz w:val="28"/>
          <w:szCs w:val="28"/>
        </w:rPr>
        <w:t>Thereafter,</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 xml:space="preserve"> the </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 xml:space="preserve">energy </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 xml:space="preserve">bill </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o</w:t>
      </w:r>
      <w:r w:rsidR="00396B92" w:rsidRPr="00EE05CF">
        <w:rPr>
          <w:rFonts w:ascii="Times New Roman" w:hAnsi="Times New Roman" w:cs="Times New Roman"/>
          <w:sz w:val="28"/>
          <w:szCs w:val="28"/>
        </w:rPr>
        <w:t>f</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 xml:space="preserve"> the</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 xml:space="preserve"> Appellant</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 xml:space="preserve"> for </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the</w:t>
      </w:r>
      <w:r w:rsidR="00EE05CF">
        <w:rPr>
          <w:rFonts w:ascii="Times New Roman" w:hAnsi="Times New Roman" w:cs="Times New Roman"/>
          <w:sz w:val="28"/>
          <w:szCs w:val="28"/>
        </w:rPr>
        <w:t xml:space="preserve"> </w:t>
      </w:r>
      <w:r w:rsidRPr="00EE05CF">
        <w:rPr>
          <w:rFonts w:ascii="Times New Roman" w:hAnsi="Times New Roman" w:cs="Times New Roman"/>
          <w:sz w:val="28"/>
          <w:szCs w:val="28"/>
        </w:rPr>
        <w:t xml:space="preserve"> </w:t>
      </w:r>
    </w:p>
    <w:p w:rsidR="00461E87" w:rsidRPr="00A34595" w:rsidRDefault="00461E87" w:rsidP="00A34595">
      <w:pPr>
        <w:pStyle w:val="ListParagraph"/>
        <w:spacing w:line="480" w:lineRule="auto"/>
        <w:jc w:val="both"/>
        <w:rPr>
          <w:rFonts w:ascii="Times New Roman" w:hAnsi="Times New Roman" w:cs="Times New Roman"/>
          <w:bCs/>
          <w:sz w:val="28"/>
          <w:szCs w:val="28"/>
        </w:rPr>
      </w:pPr>
      <w:r w:rsidRPr="00EE05CF">
        <w:rPr>
          <w:rFonts w:ascii="Times New Roman" w:hAnsi="Times New Roman" w:cs="Times New Roman"/>
          <w:sz w:val="28"/>
          <w:szCs w:val="28"/>
        </w:rPr>
        <w:t xml:space="preserve">period from </w:t>
      </w:r>
      <w:r w:rsidRPr="00A34595">
        <w:rPr>
          <w:rFonts w:ascii="Times New Roman" w:hAnsi="Times New Roman" w:cs="Times New Roman"/>
          <w:sz w:val="28"/>
          <w:szCs w:val="28"/>
        </w:rPr>
        <w:t xml:space="preserve">01.12.2018 to 29.12.2018 was issued for </w:t>
      </w:r>
      <w:r w:rsidRPr="00A34595">
        <w:rPr>
          <w:rFonts w:ascii="Times New Roman" w:hAnsi="Times New Roman" w:cs="Times New Roman"/>
          <w:i/>
          <w:sz w:val="28"/>
          <w:szCs w:val="28"/>
        </w:rPr>
        <w:t>₹</w:t>
      </w:r>
      <w:r w:rsidRPr="00A34595">
        <w:rPr>
          <w:rFonts w:ascii="Times New Roman" w:hAnsi="Times New Roman" w:cs="Times New Roman"/>
          <w:sz w:val="28"/>
          <w:szCs w:val="28"/>
        </w:rPr>
        <w:t>2</w:t>
      </w:r>
      <w:r w:rsidR="00396B92" w:rsidRPr="00A34595">
        <w:rPr>
          <w:rFonts w:ascii="Times New Roman" w:hAnsi="Times New Roman" w:cs="Times New Roman"/>
          <w:sz w:val="28"/>
          <w:szCs w:val="28"/>
        </w:rPr>
        <w:t>,</w:t>
      </w:r>
      <w:r w:rsidRPr="00A34595">
        <w:rPr>
          <w:rFonts w:ascii="Times New Roman" w:hAnsi="Times New Roman" w:cs="Times New Roman"/>
          <w:sz w:val="28"/>
          <w:szCs w:val="28"/>
        </w:rPr>
        <w:t>88</w:t>
      </w:r>
      <w:r w:rsidR="00396B92" w:rsidRPr="00A34595">
        <w:rPr>
          <w:rFonts w:ascii="Times New Roman" w:hAnsi="Times New Roman" w:cs="Times New Roman"/>
          <w:sz w:val="28"/>
          <w:szCs w:val="28"/>
        </w:rPr>
        <w:t>,</w:t>
      </w:r>
      <w:r w:rsidRPr="00A34595">
        <w:rPr>
          <w:rFonts w:ascii="Times New Roman" w:hAnsi="Times New Roman" w:cs="Times New Roman"/>
          <w:sz w:val="28"/>
          <w:szCs w:val="28"/>
        </w:rPr>
        <w:t xml:space="preserve">530/- including arrears of </w:t>
      </w:r>
      <w:r w:rsidRPr="00A34595">
        <w:rPr>
          <w:rFonts w:ascii="Times New Roman" w:hAnsi="Times New Roman" w:cs="Times New Roman"/>
          <w:i/>
          <w:sz w:val="28"/>
          <w:szCs w:val="28"/>
        </w:rPr>
        <w:t>₹</w:t>
      </w:r>
      <w:r w:rsidRPr="00A34595">
        <w:rPr>
          <w:rFonts w:ascii="Times New Roman" w:hAnsi="Times New Roman" w:cs="Times New Roman"/>
          <w:sz w:val="28"/>
          <w:szCs w:val="28"/>
        </w:rPr>
        <w:t>272093/-(without any detail</w:t>
      </w:r>
      <w:r w:rsidR="00396B92" w:rsidRPr="00A34595">
        <w:rPr>
          <w:rFonts w:ascii="Times New Roman" w:hAnsi="Times New Roman" w:cs="Times New Roman"/>
          <w:sz w:val="28"/>
          <w:szCs w:val="28"/>
        </w:rPr>
        <w:t>s</w:t>
      </w:r>
      <w:r w:rsidRPr="00A34595">
        <w:rPr>
          <w:rFonts w:ascii="Times New Roman" w:hAnsi="Times New Roman" w:cs="Times New Roman"/>
          <w:sz w:val="28"/>
          <w:szCs w:val="28"/>
        </w:rPr>
        <w:t xml:space="preserve">). After receiving the abnormal bill, the Appellant approached the Chief Engineer/Central </w:t>
      </w:r>
      <w:r w:rsidR="00F7387F" w:rsidRPr="00A34595">
        <w:rPr>
          <w:rFonts w:ascii="Times New Roman" w:hAnsi="Times New Roman" w:cs="Times New Roman"/>
          <w:sz w:val="28"/>
          <w:szCs w:val="28"/>
        </w:rPr>
        <w:t>Zone,</w:t>
      </w:r>
      <w:r w:rsidR="00BA7E50">
        <w:rPr>
          <w:rFonts w:ascii="Times New Roman" w:hAnsi="Times New Roman" w:cs="Times New Roman"/>
          <w:sz w:val="28"/>
          <w:szCs w:val="28"/>
        </w:rPr>
        <w:t xml:space="preserve"> PSPCL,</w:t>
      </w:r>
      <w:r w:rsidR="00F7387F" w:rsidRPr="00A34595">
        <w:rPr>
          <w:rFonts w:ascii="Times New Roman" w:hAnsi="Times New Roman" w:cs="Times New Roman"/>
          <w:sz w:val="28"/>
          <w:szCs w:val="28"/>
        </w:rPr>
        <w:t xml:space="preserve"> Ludhiana</w:t>
      </w:r>
      <w:r w:rsidRPr="00A34595">
        <w:rPr>
          <w:rFonts w:ascii="Times New Roman" w:hAnsi="Times New Roman" w:cs="Times New Roman"/>
          <w:sz w:val="28"/>
          <w:szCs w:val="28"/>
        </w:rPr>
        <w:t xml:space="preserve"> for </w:t>
      </w:r>
      <w:r w:rsidRPr="00A34595">
        <w:rPr>
          <w:rFonts w:ascii="Times New Roman" w:hAnsi="Times New Roman" w:cs="Times New Roman"/>
          <w:bCs/>
          <w:sz w:val="28"/>
          <w:szCs w:val="28"/>
        </w:rPr>
        <w:t xml:space="preserve">Registration and Review of disputed case by the </w:t>
      </w:r>
      <w:r w:rsidR="00EE05CF" w:rsidRPr="00A34595">
        <w:rPr>
          <w:rFonts w:ascii="Times New Roman" w:hAnsi="Times New Roman" w:cs="Times New Roman"/>
          <w:bCs/>
          <w:sz w:val="28"/>
          <w:szCs w:val="28"/>
        </w:rPr>
        <w:t>Zonal Dispute Settlement Committee (</w:t>
      </w:r>
      <w:r w:rsidRPr="00A34595">
        <w:rPr>
          <w:rFonts w:ascii="Times New Roman" w:hAnsi="Times New Roman" w:cs="Times New Roman"/>
          <w:bCs/>
          <w:sz w:val="28"/>
          <w:szCs w:val="28"/>
        </w:rPr>
        <w:t>ZDSC</w:t>
      </w:r>
      <w:r w:rsidR="00EE05CF" w:rsidRPr="00A34595">
        <w:rPr>
          <w:rFonts w:ascii="Times New Roman" w:hAnsi="Times New Roman" w:cs="Times New Roman"/>
          <w:bCs/>
          <w:sz w:val="28"/>
          <w:szCs w:val="28"/>
        </w:rPr>
        <w:t>)</w:t>
      </w:r>
      <w:r w:rsidRPr="00A34595">
        <w:rPr>
          <w:rFonts w:ascii="Times New Roman" w:hAnsi="Times New Roman" w:cs="Times New Roman"/>
          <w:bCs/>
          <w:sz w:val="28"/>
          <w:szCs w:val="28"/>
        </w:rPr>
        <w:t>. Accordingly, the case was registered</w:t>
      </w:r>
      <w:r w:rsidR="00396B92" w:rsidRPr="00A34595">
        <w:rPr>
          <w:rFonts w:ascii="Times New Roman" w:hAnsi="Times New Roman" w:cs="Times New Roman"/>
          <w:bCs/>
          <w:sz w:val="28"/>
          <w:szCs w:val="28"/>
        </w:rPr>
        <w:t xml:space="preserve"> after deposit of </w:t>
      </w:r>
      <w:r w:rsidRPr="00A34595">
        <w:rPr>
          <w:rFonts w:ascii="Times New Roman" w:hAnsi="Times New Roman" w:cs="Times New Roman"/>
          <w:i/>
          <w:sz w:val="28"/>
          <w:szCs w:val="28"/>
        </w:rPr>
        <w:t>₹</w:t>
      </w:r>
      <w:r w:rsidRPr="00A34595">
        <w:rPr>
          <w:rFonts w:ascii="Times New Roman" w:hAnsi="Times New Roman" w:cs="Times New Roman"/>
          <w:bCs/>
          <w:sz w:val="28"/>
          <w:szCs w:val="28"/>
        </w:rPr>
        <w:t>47,633/- as 20% of the disputed amount</w:t>
      </w:r>
      <w:r w:rsidR="00396B92" w:rsidRPr="00A34595">
        <w:rPr>
          <w:rFonts w:ascii="Times New Roman" w:hAnsi="Times New Roman" w:cs="Times New Roman"/>
          <w:bCs/>
          <w:sz w:val="28"/>
          <w:szCs w:val="28"/>
        </w:rPr>
        <w:t xml:space="preserve"> of </w:t>
      </w:r>
      <w:r w:rsidR="00396B92" w:rsidRPr="00A34595">
        <w:rPr>
          <w:rFonts w:ascii="Times New Roman" w:hAnsi="Times New Roman" w:cs="Times New Roman"/>
          <w:i/>
          <w:sz w:val="28"/>
          <w:szCs w:val="28"/>
        </w:rPr>
        <w:t>₹</w:t>
      </w:r>
      <w:r w:rsidR="00396B92" w:rsidRPr="00A34595">
        <w:rPr>
          <w:rFonts w:ascii="Times New Roman" w:hAnsi="Times New Roman" w:cs="Times New Roman"/>
          <w:bCs/>
          <w:sz w:val="28"/>
          <w:szCs w:val="28"/>
        </w:rPr>
        <w:t xml:space="preserve">2,38,166/-. </w:t>
      </w:r>
      <w:r w:rsidRPr="00A34595">
        <w:rPr>
          <w:rFonts w:ascii="Times New Roman" w:hAnsi="Times New Roman" w:cs="Times New Roman"/>
          <w:bCs/>
          <w:sz w:val="28"/>
          <w:szCs w:val="28"/>
        </w:rPr>
        <w:t xml:space="preserve">However, ZDSC did not discuss any of the genuine pleadings of the Appellant and decided that </w:t>
      </w:r>
      <w:r w:rsidRPr="00A34595">
        <w:rPr>
          <w:rFonts w:ascii="Times New Roman" w:hAnsi="Times New Roman" w:cs="Times New Roman"/>
          <w:b/>
          <w:bCs/>
          <w:i/>
          <w:sz w:val="28"/>
          <w:szCs w:val="28"/>
        </w:rPr>
        <w:t xml:space="preserve">“ </w:t>
      </w:r>
      <w:r w:rsidRPr="00A34595">
        <w:rPr>
          <w:rFonts w:ascii="Times New Roman" w:hAnsi="Times New Roman" w:cs="Times New Roman"/>
          <w:bCs/>
          <w:sz w:val="28"/>
          <w:szCs w:val="28"/>
        </w:rPr>
        <w:t xml:space="preserve">the </w:t>
      </w:r>
      <w:r w:rsidR="00B50103">
        <w:rPr>
          <w:rFonts w:ascii="Times New Roman" w:hAnsi="Times New Roman" w:cs="Times New Roman"/>
          <w:bCs/>
          <w:sz w:val="28"/>
          <w:szCs w:val="28"/>
        </w:rPr>
        <w:t>amount charged to the consumer wa</w:t>
      </w:r>
      <w:r w:rsidRPr="00A34595">
        <w:rPr>
          <w:rFonts w:ascii="Times New Roman" w:hAnsi="Times New Roman" w:cs="Times New Roman"/>
          <w:bCs/>
          <w:sz w:val="28"/>
          <w:szCs w:val="28"/>
        </w:rPr>
        <w:t>s in order and recoverable in accordance with the report issued by ME/Lab Ludhiana vide Challan No.2292 dated 22.11.2018</w:t>
      </w:r>
      <w:r w:rsidRPr="00A34595">
        <w:rPr>
          <w:rFonts w:ascii="Times New Roman" w:hAnsi="Times New Roman" w:cs="Times New Roman"/>
          <w:b/>
          <w:bCs/>
          <w:i/>
          <w:sz w:val="28"/>
          <w:szCs w:val="28"/>
        </w:rPr>
        <w:t>”.</w:t>
      </w:r>
      <w:r w:rsidRPr="00A34595">
        <w:rPr>
          <w:rFonts w:ascii="Times New Roman" w:hAnsi="Times New Roman" w:cs="Times New Roman"/>
          <w:bCs/>
          <w:sz w:val="28"/>
          <w:szCs w:val="28"/>
        </w:rPr>
        <w:t xml:space="preserve"> Further, the Committee directed the Respondent to take necessary action on the M.E</w:t>
      </w:r>
      <w:r w:rsidR="00415C79" w:rsidRPr="00A34595">
        <w:rPr>
          <w:rFonts w:ascii="Times New Roman" w:hAnsi="Times New Roman" w:cs="Times New Roman"/>
          <w:bCs/>
          <w:sz w:val="28"/>
          <w:szCs w:val="28"/>
        </w:rPr>
        <w:t>.</w:t>
      </w:r>
      <w:r w:rsidR="00C9112F">
        <w:rPr>
          <w:rFonts w:ascii="Times New Roman" w:hAnsi="Times New Roman" w:cs="Times New Roman"/>
          <w:bCs/>
          <w:sz w:val="28"/>
          <w:szCs w:val="28"/>
        </w:rPr>
        <w:t xml:space="preserve"> </w:t>
      </w:r>
      <w:r w:rsidR="00BA7E50">
        <w:rPr>
          <w:rFonts w:ascii="Times New Roman" w:hAnsi="Times New Roman" w:cs="Times New Roman"/>
          <w:bCs/>
          <w:sz w:val="28"/>
          <w:szCs w:val="28"/>
        </w:rPr>
        <w:t>Laboratory</w:t>
      </w:r>
      <w:r w:rsidRPr="00A34595">
        <w:rPr>
          <w:rFonts w:ascii="Times New Roman" w:hAnsi="Times New Roman" w:cs="Times New Roman"/>
          <w:bCs/>
          <w:sz w:val="28"/>
          <w:szCs w:val="28"/>
        </w:rPr>
        <w:t xml:space="preserve"> </w:t>
      </w:r>
      <w:r w:rsidR="00396B92" w:rsidRPr="00A34595">
        <w:rPr>
          <w:rFonts w:ascii="Times New Roman" w:hAnsi="Times New Roman" w:cs="Times New Roman"/>
          <w:bCs/>
          <w:sz w:val="28"/>
          <w:szCs w:val="28"/>
        </w:rPr>
        <w:t>R</w:t>
      </w:r>
      <w:r w:rsidRPr="00A34595">
        <w:rPr>
          <w:rFonts w:ascii="Times New Roman" w:hAnsi="Times New Roman" w:cs="Times New Roman"/>
          <w:bCs/>
          <w:sz w:val="28"/>
          <w:szCs w:val="28"/>
        </w:rPr>
        <w:t xml:space="preserve">eport regarding 31.06% slowness of the Energy Meter as per PSPCL instructions. On the basis of wrong and biased decision of the ZDSC, the AEE/Commercial, </w:t>
      </w:r>
      <w:r w:rsidR="003244E9">
        <w:rPr>
          <w:rFonts w:ascii="Times New Roman" w:hAnsi="Times New Roman" w:cs="Times New Roman"/>
          <w:bCs/>
          <w:sz w:val="28"/>
          <w:szCs w:val="28"/>
        </w:rPr>
        <w:t xml:space="preserve">DS, </w:t>
      </w:r>
      <w:r w:rsidRPr="00A34595">
        <w:rPr>
          <w:rFonts w:ascii="Times New Roman" w:hAnsi="Times New Roman" w:cs="Times New Roman"/>
          <w:bCs/>
          <w:sz w:val="28"/>
          <w:szCs w:val="28"/>
        </w:rPr>
        <w:t>City Central Division</w:t>
      </w:r>
      <w:r w:rsidR="00F7387F" w:rsidRPr="00A34595">
        <w:rPr>
          <w:rFonts w:ascii="Times New Roman" w:hAnsi="Times New Roman" w:cs="Times New Roman"/>
          <w:bCs/>
          <w:sz w:val="28"/>
          <w:szCs w:val="28"/>
        </w:rPr>
        <w:t xml:space="preserve"> (Special), Ludhiana</w:t>
      </w:r>
      <w:r w:rsidR="002F4531">
        <w:rPr>
          <w:rFonts w:ascii="Times New Roman" w:hAnsi="Times New Roman" w:cs="Times New Roman"/>
          <w:bCs/>
          <w:sz w:val="28"/>
          <w:szCs w:val="28"/>
        </w:rPr>
        <w:t>,</w:t>
      </w:r>
      <w:r w:rsidRPr="00A34595">
        <w:rPr>
          <w:rFonts w:ascii="Times New Roman" w:hAnsi="Times New Roman" w:cs="Times New Roman"/>
          <w:bCs/>
          <w:sz w:val="28"/>
          <w:szCs w:val="28"/>
        </w:rPr>
        <w:t xml:space="preserve"> vide Notice, bearing </w:t>
      </w:r>
      <w:r w:rsidRPr="00A34595">
        <w:rPr>
          <w:rFonts w:ascii="Times New Roman" w:hAnsi="Times New Roman" w:cs="Times New Roman"/>
          <w:bCs/>
          <w:sz w:val="28"/>
          <w:szCs w:val="28"/>
        </w:rPr>
        <w:lastRenderedPageBreak/>
        <w:t xml:space="preserve">memo No.3304 dated 11.7.2019, further increased the disputed amount to </w:t>
      </w:r>
      <w:r w:rsidRPr="00A34595">
        <w:rPr>
          <w:rFonts w:ascii="Times New Roman" w:hAnsi="Times New Roman" w:cs="Times New Roman"/>
          <w:i/>
          <w:sz w:val="28"/>
          <w:szCs w:val="28"/>
        </w:rPr>
        <w:t>₹</w:t>
      </w:r>
      <w:r w:rsidRPr="00A34595">
        <w:rPr>
          <w:rFonts w:ascii="Times New Roman" w:hAnsi="Times New Roman" w:cs="Times New Roman"/>
          <w:bCs/>
          <w:sz w:val="28"/>
          <w:szCs w:val="28"/>
        </w:rPr>
        <w:t xml:space="preserve">4,97,134/- and after adjusting </w:t>
      </w:r>
      <w:r w:rsidRPr="00A34595">
        <w:rPr>
          <w:rFonts w:ascii="Times New Roman" w:hAnsi="Times New Roman" w:cs="Times New Roman"/>
          <w:i/>
          <w:sz w:val="28"/>
          <w:szCs w:val="28"/>
        </w:rPr>
        <w:t>₹</w:t>
      </w:r>
      <w:r w:rsidRPr="00A34595">
        <w:rPr>
          <w:rFonts w:ascii="Times New Roman" w:hAnsi="Times New Roman" w:cs="Times New Roman"/>
          <w:bCs/>
          <w:sz w:val="28"/>
          <w:szCs w:val="28"/>
        </w:rPr>
        <w:t xml:space="preserve">47,633/- (already paid) asked the Appellant to deposit </w:t>
      </w:r>
      <w:r w:rsidR="00F7387F" w:rsidRPr="00A34595">
        <w:rPr>
          <w:rFonts w:ascii="Times New Roman" w:hAnsi="Times New Roman" w:cs="Times New Roman"/>
          <w:i/>
          <w:sz w:val="28"/>
          <w:szCs w:val="28"/>
        </w:rPr>
        <w:t>₹</w:t>
      </w:r>
      <w:r w:rsidRPr="00A34595">
        <w:rPr>
          <w:rFonts w:ascii="Times New Roman" w:hAnsi="Times New Roman" w:cs="Times New Roman"/>
          <w:bCs/>
          <w:sz w:val="28"/>
          <w:szCs w:val="28"/>
        </w:rPr>
        <w:t>4,49,501/-. The Appellant was not satisfied with the decision of the ZDSC, as such, file</w:t>
      </w:r>
      <w:r w:rsidR="000C2178">
        <w:rPr>
          <w:rFonts w:ascii="Times New Roman" w:hAnsi="Times New Roman" w:cs="Times New Roman"/>
          <w:bCs/>
          <w:sz w:val="28"/>
          <w:szCs w:val="28"/>
        </w:rPr>
        <w:t>d a Petition No.CGL-233/2019 in</w:t>
      </w:r>
      <w:r w:rsidR="00F7387F" w:rsidRPr="00A34595">
        <w:rPr>
          <w:rFonts w:ascii="Times New Roman" w:hAnsi="Times New Roman" w:cs="Times New Roman"/>
          <w:bCs/>
          <w:sz w:val="28"/>
          <w:szCs w:val="28"/>
        </w:rPr>
        <w:t xml:space="preserve"> </w:t>
      </w:r>
      <w:r w:rsidRPr="00A34595">
        <w:rPr>
          <w:rFonts w:ascii="Times New Roman" w:hAnsi="Times New Roman" w:cs="Times New Roman"/>
          <w:bCs/>
          <w:sz w:val="28"/>
          <w:szCs w:val="28"/>
        </w:rPr>
        <w:t xml:space="preserve">the </w:t>
      </w:r>
      <w:r w:rsidR="00396B92" w:rsidRPr="00A34595">
        <w:rPr>
          <w:rFonts w:ascii="Times New Roman" w:hAnsi="Times New Roman" w:cs="Times New Roman"/>
          <w:bCs/>
          <w:sz w:val="28"/>
          <w:szCs w:val="28"/>
        </w:rPr>
        <w:t xml:space="preserve"> office of the CGRF, Ludhiana.</w:t>
      </w:r>
      <w:r w:rsidRPr="00A34595">
        <w:rPr>
          <w:rFonts w:ascii="Times New Roman" w:hAnsi="Times New Roman" w:cs="Times New Roman"/>
          <w:bCs/>
          <w:sz w:val="28"/>
          <w:szCs w:val="28"/>
        </w:rPr>
        <w:t xml:space="preserve">  </w:t>
      </w:r>
    </w:p>
    <w:p w:rsidR="00DC433B" w:rsidRDefault="00EE05CF" w:rsidP="00DC433B">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The  </w:t>
      </w:r>
      <w:r w:rsidR="00DC433B">
        <w:rPr>
          <w:rFonts w:ascii="Times New Roman" w:hAnsi="Times New Roman" w:cs="Times New Roman"/>
          <w:bCs/>
          <w:sz w:val="28"/>
          <w:szCs w:val="28"/>
        </w:rPr>
        <w:t xml:space="preserve"> Forum</w:t>
      </w:r>
      <w:r>
        <w:rPr>
          <w:rFonts w:ascii="Times New Roman" w:hAnsi="Times New Roman" w:cs="Times New Roman"/>
          <w:bCs/>
          <w:sz w:val="28"/>
          <w:szCs w:val="28"/>
        </w:rPr>
        <w:t xml:space="preserve"> </w:t>
      </w:r>
      <w:r w:rsidR="00461E87" w:rsidRPr="00461E87">
        <w:rPr>
          <w:rFonts w:ascii="Times New Roman" w:hAnsi="Times New Roman" w:cs="Times New Roman"/>
          <w:sz w:val="28"/>
          <w:szCs w:val="28"/>
        </w:rPr>
        <w:t>did</w:t>
      </w:r>
      <w:r w:rsidR="00DC433B">
        <w:rPr>
          <w:rFonts w:ascii="Times New Roman" w:hAnsi="Times New Roman" w:cs="Times New Roman"/>
          <w:sz w:val="28"/>
          <w:szCs w:val="28"/>
        </w:rPr>
        <w:t xml:space="preserve"> not</w:t>
      </w:r>
      <w:r>
        <w:rPr>
          <w:rFonts w:ascii="Times New Roman" w:hAnsi="Times New Roman" w:cs="Times New Roman"/>
          <w:sz w:val="28"/>
          <w:szCs w:val="28"/>
        </w:rPr>
        <w:t xml:space="preserve"> </w:t>
      </w:r>
      <w:r w:rsidR="00461E87" w:rsidRPr="00461E87">
        <w:rPr>
          <w:rFonts w:ascii="Times New Roman" w:hAnsi="Times New Roman" w:cs="Times New Roman"/>
          <w:sz w:val="28"/>
          <w:szCs w:val="28"/>
        </w:rPr>
        <w:t xml:space="preserve">provide any relief to the Appellant in the </w:t>
      </w:r>
    </w:p>
    <w:p w:rsidR="00461E87" w:rsidRPr="00DC433B" w:rsidRDefault="00461E87" w:rsidP="00DC433B">
      <w:pPr>
        <w:pStyle w:val="ListParagraph"/>
        <w:spacing w:line="480" w:lineRule="auto"/>
        <w:jc w:val="both"/>
        <w:rPr>
          <w:rFonts w:ascii="Times New Roman" w:hAnsi="Times New Roman" w:cs="Times New Roman"/>
          <w:sz w:val="28"/>
          <w:szCs w:val="28"/>
        </w:rPr>
      </w:pPr>
      <w:r w:rsidRPr="00461E87">
        <w:rPr>
          <w:rFonts w:ascii="Times New Roman" w:hAnsi="Times New Roman" w:cs="Times New Roman"/>
          <w:sz w:val="28"/>
          <w:szCs w:val="28"/>
        </w:rPr>
        <w:t xml:space="preserve">disputed </w:t>
      </w:r>
      <w:r w:rsidRPr="00DC433B">
        <w:rPr>
          <w:rFonts w:ascii="Times New Roman" w:hAnsi="Times New Roman" w:cs="Times New Roman"/>
          <w:sz w:val="28"/>
          <w:szCs w:val="28"/>
        </w:rPr>
        <w:t xml:space="preserve">amount as admissible on merit and upheld the decision of the ZDSC.  </w:t>
      </w:r>
    </w:p>
    <w:p w:rsidR="004675D2" w:rsidRDefault="00461E87" w:rsidP="004675D2">
      <w:pPr>
        <w:pStyle w:val="ListParagraph"/>
        <w:numPr>
          <w:ilvl w:val="0"/>
          <w:numId w:val="6"/>
        </w:numPr>
        <w:spacing w:line="480" w:lineRule="auto"/>
        <w:ind w:left="0" w:firstLine="0"/>
        <w:jc w:val="both"/>
        <w:rPr>
          <w:rFonts w:ascii="Times New Roman" w:hAnsi="Times New Roman" w:cs="Times New Roman"/>
          <w:sz w:val="28"/>
          <w:szCs w:val="28"/>
        </w:rPr>
      </w:pPr>
      <w:r w:rsidRPr="00461E87">
        <w:rPr>
          <w:rFonts w:ascii="Times New Roman" w:hAnsi="Times New Roman" w:cs="Times New Roman"/>
          <w:sz w:val="28"/>
          <w:szCs w:val="28"/>
        </w:rPr>
        <w:t xml:space="preserve"> The normal monthly consumption of the Appellant was in </w:t>
      </w:r>
    </w:p>
    <w:p w:rsidR="00461E87" w:rsidRPr="004675D2" w:rsidRDefault="00461E87" w:rsidP="004675D2">
      <w:pPr>
        <w:pStyle w:val="ListParagraph"/>
        <w:spacing w:line="480" w:lineRule="auto"/>
        <w:jc w:val="both"/>
        <w:rPr>
          <w:rFonts w:ascii="Times New Roman" w:hAnsi="Times New Roman" w:cs="Times New Roman"/>
          <w:sz w:val="28"/>
          <w:szCs w:val="28"/>
        </w:rPr>
      </w:pPr>
      <w:r w:rsidRPr="00461E87">
        <w:rPr>
          <w:rFonts w:ascii="Times New Roman" w:hAnsi="Times New Roman" w:cs="Times New Roman"/>
          <w:sz w:val="28"/>
          <w:szCs w:val="28"/>
        </w:rPr>
        <w:t xml:space="preserve">the range of </w:t>
      </w:r>
      <w:r w:rsidRPr="004675D2">
        <w:rPr>
          <w:rFonts w:ascii="Times New Roman" w:hAnsi="Times New Roman" w:cs="Times New Roman"/>
          <w:sz w:val="28"/>
          <w:szCs w:val="28"/>
        </w:rPr>
        <w:t xml:space="preserve">1000-3000 units and there may be some variation in the recorded consumption due to billing period being more than one month or due to some extra use of Air Conditioner  for a particular period in summer. </w:t>
      </w:r>
    </w:p>
    <w:p w:rsidR="004675D2" w:rsidRDefault="00461E87" w:rsidP="004675D2">
      <w:pPr>
        <w:pStyle w:val="ListParagraph"/>
        <w:numPr>
          <w:ilvl w:val="0"/>
          <w:numId w:val="6"/>
        </w:numPr>
        <w:autoSpaceDE w:val="0"/>
        <w:autoSpaceDN w:val="0"/>
        <w:adjustRightInd w:val="0"/>
        <w:spacing w:after="0" w:line="480" w:lineRule="auto"/>
        <w:ind w:left="0" w:firstLine="0"/>
        <w:jc w:val="both"/>
        <w:rPr>
          <w:rFonts w:ascii="Times New Roman" w:hAnsi="Times New Roman" w:cs="Times New Roman"/>
          <w:sz w:val="28"/>
          <w:szCs w:val="28"/>
        </w:rPr>
      </w:pPr>
      <w:r w:rsidRPr="00461E87">
        <w:rPr>
          <w:rFonts w:ascii="Times New Roman" w:hAnsi="Times New Roman" w:cs="Times New Roman"/>
          <w:sz w:val="28"/>
          <w:szCs w:val="28"/>
        </w:rPr>
        <w:t xml:space="preserve"> The consumption was according to load used and was very </w:t>
      </w:r>
    </w:p>
    <w:p w:rsidR="00461E87" w:rsidRPr="004675D2" w:rsidRDefault="00461E87" w:rsidP="004675D2">
      <w:pPr>
        <w:pStyle w:val="ListParagraph"/>
        <w:autoSpaceDE w:val="0"/>
        <w:autoSpaceDN w:val="0"/>
        <w:adjustRightInd w:val="0"/>
        <w:spacing w:after="0" w:line="480" w:lineRule="auto"/>
        <w:jc w:val="both"/>
        <w:rPr>
          <w:rFonts w:ascii="Times New Roman" w:hAnsi="Times New Roman" w:cs="Times New Roman"/>
          <w:sz w:val="28"/>
          <w:szCs w:val="28"/>
        </w:rPr>
      </w:pPr>
      <w:r w:rsidRPr="00461E87">
        <w:rPr>
          <w:rFonts w:ascii="Times New Roman" w:hAnsi="Times New Roman" w:cs="Times New Roman"/>
          <w:sz w:val="28"/>
          <w:szCs w:val="28"/>
        </w:rPr>
        <w:t xml:space="preserve">consistent. </w:t>
      </w:r>
      <w:r w:rsidRPr="004675D2">
        <w:rPr>
          <w:rFonts w:ascii="Times New Roman" w:hAnsi="Times New Roman" w:cs="Times New Roman"/>
          <w:sz w:val="28"/>
          <w:szCs w:val="28"/>
        </w:rPr>
        <w:t xml:space="preserve">The consumption </w:t>
      </w:r>
      <w:r w:rsidRPr="004675D2">
        <w:rPr>
          <w:rFonts w:ascii="Times New Roman" w:hAnsi="Times New Roman" w:cs="Times New Roman"/>
          <w:bCs/>
          <w:sz w:val="28"/>
          <w:szCs w:val="28"/>
        </w:rPr>
        <w:t>of 56</w:t>
      </w:r>
      <w:r w:rsidR="00936F8A" w:rsidRPr="004675D2">
        <w:rPr>
          <w:rFonts w:ascii="Times New Roman" w:hAnsi="Times New Roman" w:cs="Times New Roman"/>
          <w:bCs/>
          <w:sz w:val="28"/>
          <w:szCs w:val="28"/>
        </w:rPr>
        <w:t>,</w:t>
      </w:r>
      <w:r w:rsidRPr="004675D2">
        <w:rPr>
          <w:rFonts w:ascii="Times New Roman" w:hAnsi="Times New Roman" w:cs="Times New Roman"/>
          <w:bCs/>
          <w:sz w:val="28"/>
          <w:szCs w:val="28"/>
        </w:rPr>
        <w:t>058 units from 05.10.2018 to 01.12.2018</w:t>
      </w:r>
      <w:r w:rsidRPr="004675D2">
        <w:rPr>
          <w:rFonts w:ascii="Times New Roman" w:hAnsi="Times New Roman" w:cs="Times New Roman"/>
          <w:sz w:val="28"/>
          <w:szCs w:val="28"/>
        </w:rPr>
        <w:t xml:space="preserve"> as mentioned</w:t>
      </w:r>
      <w:r w:rsidRPr="004675D2">
        <w:rPr>
          <w:rFonts w:ascii="Times New Roman" w:hAnsi="Times New Roman" w:cs="Times New Roman"/>
          <w:bCs/>
          <w:sz w:val="28"/>
          <w:szCs w:val="28"/>
        </w:rPr>
        <w:t xml:space="preserve">  by the ZDSC in its decision and considered  in order, (whereas the Respondent in its reply, mentioned the consumption as 29</w:t>
      </w:r>
      <w:r w:rsidR="00936F8A" w:rsidRPr="004675D2">
        <w:rPr>
          <w:rFonts w:ascii="Times New Roman" w:hAnsi="Times New Roman" w:cs="Times New Roman"/>
          <w:bCs/>
          <w:sz w:val="28"/>
          <w:szCs w:val="28"/>
        </w:rPr>
        <w:t>,</w:t>
      </w:r>
      <w:r w:rsidR="0018620A">
        <w:rPr>
          <w:rFonts w:ascii="Times New Roman" w:hAnsi="Times New Roman" w:cs="Times New Roman"/>
          <w:bCs/>
          <w:sz w:val="28"/>
          <w:szCs w:val="28"/>
        </w:rPr>
        <w:t>505 units</w:t>
      </w:r>
      <w:r w:rsidRPr="004675D2">
        <w:rPr>
          <w:rFonts w:ascii="Times New Roman" w:hAnsi="Times New Roman" w:cs="Times New Roman"/>
          <w:bCs/>
          <w:sz w:val="28"/>
          <w:szCs w:val="28"/>
        </w:rPr>
        <w:t xml:space="preserve"> </w:t>
      </w:r>
      <w:r w:rsidR="0018620A">
        <w:rPr>
          <w:rFonts w:ascii="Times New Roman" w:hAnsi="Times New Roman" w:cs="Times New Roman"/>
          <w:bCs/>
          <w:sz w:val="28"/>
          <w:szCs w:val="28"/>
        </w:rPr>
        <w:t>(</w:t>
      </w:r>
      <w:r w:rsidRPr="004675D2">
        <w:rPr>
          <w:rFonts w:ascii="Times New Roman" w:hAnsi="Times New Roman" w:cs="Times New Roman"/>
          <w:bCs/>
          <w:sz w:val="28"/>
          <w:szCs w:val="28"/>
        </w:rPr>
        <w:t>26</w:t>
      </w:r>
      <w:r w:rsidR="00936F8A" w:rsidRPr="004675D2">
        <w:rPr>
          <w:rFonts w:ascii="Times New Roman" w:hAnsi="Times New Roman" w:cs="Times New Roman"/>
          <w:bCs/>
          <w:sz w:val="28"/>
          <w:szCs w:val="28"/>
        </w:rPr>
        <w:t>,</w:t>
      </w:r>
      <w:r w:rsidRPr="004675D2">
        <w:rPr>
          <w:rFonts w:ascii="Times New Roman" w:hAnsi="Times New Roman" w:cs="Times New Roman"/>
          <w:bCs/>
          <w:sz w:val="28"/>
          <w:szCs w:val="28"/>
        </w:rPr>
        <w:t xml:space="preserve">893 </w:t>
      </w:r>
      <w:r w:rsidR="001E426D">
        <w:rPr>
          <w:rFonts w:ascii="Times New Roman" w:hAnsi="Times New Roman" w:cs="Times New Roman"/>
          <w:bCs/>
          <w:sz w:val="28"/>
          <w:szCs w:val="28"/>
        </w:rPr>
        <w:t>units</w:t>
      </w:r>
      <w:r w:rsidRPr="004675D2">
        <w:rPr>
          <w:rFonts w:ascii="Times New Roman" w:hAnsi="Times New Roman" w:cs="Times New Roman"/>
          <w:bCs/>
          <w:sz w:val="28"/>
          <w:szCs w:val="28"/>
        </w:rPr>
        <w:t xml:space="preserve"> from old Energy Meter </w:t>
      </w:r>
      <w:r w:rsidR="00936F8A" w:rsidRPr="004675D2">
        <w:rPr>
          <w:rFonts w:ascii="Times New Roman" w:hAnsi="Times New Roman" w:cs="Times New Roman"/>
          <w:bCs/>
          <w:sz w:val="28"/>
          <w:szCs w:val="28"/>
        </w:rPr>
        <w:t xml:space="preserve">and </w:t>
      </w:r>
      <w:r w:rsidR="001E426D">
        <w:rPr>
          <w:rFonts w:ascii="Times New Roman" w:hAnsi="Times New Roman" w:cs="Times New Roman"/>
          <w:bCs/>
          <w:sz w:val="28"/>
          <w:szCs w:val="28"/>
        </w:rPr>
        <w:t>2612 units</w:t>
      </w:r>
      <w:r w:rsidR="00936F8A" w:rsidRPr="004675D2">
        <w:rPr>
          <w:rFonts w:ascii="Times New Roman" w:hAnsi="Times New Roman" w:cs="Times New Roman"/>
          <w:bCs/>
          <w:sz w:val="28"/>
          <w:szCs w:val="28"/>
        </w:rPr>
        <w:t xml:space="preserve"> </w:t>
      </w:r>
      <w:r w:rsidRPr="004675D2">
        <w:rPr>
          <w:rFonts w:ascii="Times New Roman" w:hAnsi="Times New Roman" w:cs="Times New Roman"/>
          <w:bCs/>
          <w:sz w:val="28"/>
          <w:szCs w:val="28"/>
        </w:rPr>
        <w:t xml:space="preserve">from new Energy Meter) </w:t>
      </w:r>
      <w:r w:rsidRPr="004675D2">
        <w:rPr>
          <w:rFonts w:ascii="Times New Roman" w:hAnsi="Times New Roman" w:cs="Times New Roman"/>
          <w:sz w:val="28"/>
          <w:szCs w:val="28"/>
        </w:rPr>
        <w:t xml:space="preserve">was apparently abnormal/very much on the higher side (when compared with normal consumption </w:t>
      </w:r>
      <w:r w:rsidRPr="004675D2">
        <w:rPr>
          <w:rFonts w:ascii="Times New Roman" w:hAnsi="Times New Roman" w:cs="Times New Roman"/>
          <w:sz w:val="28"/>
          <w:szCs w:val="28"/>
        </w:rPr>
        <w:lastRenderedPageBreak/>
        <w:t xml:space="preserve">pattern of the consumer) and the same was definitely due to some defect in the  Energy Meter or sudden jumping of reading of the </w:t>
      </w:r>
      <w:r w:rsidR="00936F8A" w:rsidRPr="004675D2">
        <w:rPr>
          <w:rFonts w:ascii="Times New Roman" w:hAnsi="Times New Roman" w:cs="Times New Roman"/>
          <w:sz w:val="28"/>
          <w:szCs w:val="28"/>
        </w:rPr>
        <w:t>Energy M</w:t>
      </w:r>
      <w:r w:rsidRPr="004675D2">
        <w:rPr>
          <w:rFonts w:ascii="Times New Roman" w:hAnsi="Times New Roman" w:cs="Times New Roman"/>
          <w:sz w:val="28"/>
          <w:szCs w:val="28"/>
        </w:rPr>
        <w:t>eter</w:t>
      </w:r>
      <w:r w:rsidRPr="004675D2">
        <w:rPr>
          <w:rFonts w:ascii="Times New Roman" w:hAnsi="Times New Roman" w:cs="Times New Roman"/>
          <w:i/>
          <w:sz w:val="28"/>
          <w:szCs w:val="28"/>
        </w:rPr>
        <w:t xml:space="preserve">. </w:t>
      </w:r>
      <w:r w:rsidRPr="004675D2">
        <w:rPr>
          <w:rFonts w:ascii="Times New Roman" w:hAnsi="Times New Roman" w:cs="Times New Roman"/>
          <w:sz w:val="28"/>
          <w:szCs w:val="28"/>
        </w:rPr>
        <w:t xml:space="preserve">The erratic </w:t>
      </w:r>
      <w:r w:rsidR="00415C79" w:rsidRPr="004675D2">
        <w:rPr>
          <w:rFonts w:ascii="Times New Roman" w:hAnsi="Times New Roman" w:cs="Times New Roman"/>
          <w:sz w:val="28"/>
          <w:szCs w:val="28"/>
        </w:rPr>
        <w:t>behavior</w:t>
      </w:r>
      <w:r w:rsidRPr="004675D2">
        <w:rPr>
          <w:rFonts w:ascii="Times New Roman" w:hAnsi="Times New Roman" w:cs="Times New Roman"/>
          <w:sz w:val="28"/>
          <w:szCs w:val="28"/>
        </w:rPr>
        <w:t xml:space="preserve"> of the Energy Meter could also be authenticated from the consumption as recorded after the replacement of the Energy Meter in 11/2018. Moreover, the erratic </w:t>
      </w:r>
      <w:r w:rsidR="00415C79" w:rsidRPr="004675D2">
        <w:rPr>
          <w:rFonts w:ascii="Times New Roman" w:hAnsi="Times New Roman" w:cs="Times New Roman"/>
          <w:sz w:val="28"/>
          <w:szCs w:val="28"/>
        </w:rPr>
        <w:t>behavior</w:t>
      </w:r>
      <w:r w:rsidRPr="004675D2">
        <w:rPr>
          <w:rFonts w:ascii="Times New Roman" w:hAnsi="Times New Roman" w:cs="Times New Roman"/>
          <w:sz w:val="28"/>
          <w:szCs w:val="28"/>
        </w:rPr>
        <w:t xml:space="preserve"> of the Energy Meter and recording of abnormal consumption could be ascertained from DDL and examination/analysis of DDL print-out.  Thus</w:t>
      </w:r>
      <w:r w:rsidR="00936F8A" w:rsidRPr="004675D2">
        <w:rPr>
          <w:rFonts w:ascii="Times New Roman" w:hAnsi="Times New Roman" w:cs="Times New Roman"/>
          <w:sz w:val="28"/>
          <w:szCs w:val="28"/>
        </w:rPr>
        <w:t>,</w:t>
      </w:r>
      <w:r w:rsidRPr="004675D2">
        <w:rPr>
          <w:rFonts w:ascii="Times New Roman" w:hAnsi="Times New Roman" w:cs="Times New Roman"/>
          <w:sz w:val="28"/>
          <w:szCs w:val="28"/>
        </w:rPr>
        <w:t xml:space="preserve"> issu</w:t>
      </w:r>
      <w:r w:rsidR="00936F8A" w:rsidRPr="004675D2">
        <w:rPr>
          <w:rFonts w:ascii="Times New Roman" w:hAnsi="Times New Roman" w:cs="Times New Roman"/>
          <w:sz w:val="28"/>
          <w:szCs w:val="28"/>
        </w:rPr>
        <w:t>ance</w:t>
      </w:r>
      <w:r w:rsidRPr="004675D2">
        <w:rPr>
          <w:rFonts w:ascii="Times New Roman" w:hAnsi="Times New Roman" w:cs="Times New Roman"/>
          <w:sz w:val="28"/>
          <w:szCs w:val="28"/>
        </w:rPr>
        <w:t xml:space="preserve"> of bill for the period 01.12.2018 to 29.12.2018 for </w:t>
      </w:r>
      <w:r w:rsidRPr="004675D2">
        <w:rPr>
          <w:rFonts w:ascii="Times New Roman" w:hAnsi="Times New Roman" w:cs="Times New Roman"/>
          <w:i/>
          <w:sz w:val="28"/>
          <w:szCs w:val="28"/>
        </w:rPr>
        <w:t>₹</w:t>
      </w:r>
      <w:r w:rsidRPr="004675D2">
        <w:rPr>
          <w:rFonts w:ascii="Times New Roman" w:hAnsi="Times New Roman" w:cs="Times New Roman"/>
          <w:sz w:val="28"/>
          <w:szCs w:val="28"/>
        </w:rPr>
        <w:t xml:space="preserve">2,88,530/- including arrears of </w:t>
      </w:r>
      <w:r w:rsidRPr="004675D2">
        <w:rPr>
          <w:rFonts w:ascii="Times New Roman" w:hAnsi="Times New Roman" w:cs="Times New Roman"/>
          <w:i/>
          <w:sz w:val="28"/>
          <w:szCs w:val="28"/>
        </w:rPr>
        <w:t>₹</w:t>
      </w:r>
      <w:r w:rsidRPr="004675D2">
        <w:rPr>
          <w:rFonts w:ascii="Times New Roman" w:hAnsi="Times New Roman" w:cs="Times New Roman"/>
          <w:sz w:val="28"/>
          <w:szCs w:val="28"/>
        </w:rPr>
        <w:t>2,72,093/- was unwarranted and unjustified and liable to be quashed.</w:t>
      </w:r>
    </w:p>
    <w:p w:rsidR="001F0991" w:rsidRPr="001F0991" w:rsidRDefault="00461E87" w:rsidP="001F0991">
      <w:pPr>
        <w:pStyle w:val="ListParagraph"/>
        <w:numPr>
          <w:ilvl w:val="0"/>
          <w:numId w:val="6"/>
        </w:numPr>
        <w:autoSpaceDE w:val="0"/>
        <w:autoSpaceDN w:val="0"/>
        <w:adjustRightInd w:val="0"/>
        <w:spacing w:after="0" w:line="480" w:lineRule="auto"/>
        <w:ind w:left="0" w:firstLine="0"/>
        <w:jc w:val="both"/>
        <w:rPr>
          <w:rFonts w:ascii="Times New Roman" w:hAnsi="Times New Roman" w:cs="Times New Roman"/>
          <w:bCs/>
          <w:sz w:val="28"/>
          <w:szCs w:val="28"/>
        </w:rPr>
      </w:pPr>
      <w:r w:rsidRPr="00461E87">
        <w:rPr>
          <w:rFonts w:ascii="Times New Roman" w:hAnsi="Times New Roman" w:cs="Times New Roman"/>
          <w:sz w:val="28"/>
          <w:szCs w:val="28"/>
        </w:rPr>
        <w:t xml:space="preserve">It was  not understood as to how, the ZDSC and the Forum </w:t>
      </w:r>
    </w:p>
    <w:p w:rsidR="00461E87" w:rsidRPr="001F0991" w:rsidRDefault="00461E87" w:rsidP="001F0991">
      <w:pPr>
        <w:pStyle w:val="ListParagraph"/>
        <w:autoSpaceDE w:val="0"/>
        <w:autoSpaceDN w:val="0"/>
        <w:adjustRightInd w:val="0"/>
        <w:spacing w:after="0" w:line="480" w:lineRule="auto"/>
        <w:jc w:val="both"/>
        <w:rPr>
          <w:rFonts w:ascii="Times New Roman" w:hAnsi="Times New Roman" w:cs="Times New Roman"/>
          <w:bCs/>
          <w:sz w:val="28"/>
          <w:szCs w:val="28"/>
        </w:rPr>
      </w:pPr>
      <w:r w:rsidRPr="00461E87">
        <w:rPr>
          <w:rFonts w:ascii="Times New Roman" w:hAnsi="Times New Roman" w:cs="Times New Roman"/>
          <w:bCs/>
          <w:sz w:val="28"/>
          <w:szCs w:val="28"/>
        </w:rPr>
        <w:t xml:space="preserve">considered </w:t>
      </w:r>
      <w:r w:rsidR="001F0991">
        <w:rPr>
          <w:rFonts w:ascii="Times New Roman" w:hAnsi="Times New Roman" w:cs="Times New Roman"/>
          <w:bCs/>
          <w:sz w:val="28"/>
          <w:szCs w:val="28"/>
        </w:rPr>
        <w:t>the consumption of</w:t>
      </w:r>
      <w:r w:rsidRPr="001F0991">
        <w:rPr>
          <w:rFonts w:ascii="Times New Roman" w:hAnsi="Times New Roman" w:cs="Times New Roman"/>
          <w:bCs/>
          <w:sz w:val="28"/>
          <w:szCs w:val="28"/>
        </w:rPr>
        <w:t xml:space="preserve"> 29,505 units from 05.10.2018 to 01.12.2018</w:t>
      </w:r>
      <w:r w:rsidRPr="001F0991">
        <w:rPr>
          <w:rFonts w:ascii="Times New Roman" w:hAnsi="Times New Roman" w:cs="Times New Roman"/>
          <w:sz w:val="28"/>
          <w:szCs w:val="28"/>
        </w:rPr>
        <w:t xml:space="preserve"> </w:t>
      </w:r>
      <w:r w:rsidRPr="001F0991">
        <w:rPr>
          <w:rFonts w:ascii="Times New Roman" w:hAnsi="Times New Roman" w:cs="Times New Roman"/>
          <w:bCs/>
          <w:sz w:val="28"/>
          <w:szCs w:val="28"/>
        </w:rPr>
        <w:t xml:space="preserve">as normal. The ZDSC did not mention anything in this regard. However, the </w:t>
      </w:r>
      <w:r w:rsidR="00871807" w:rsidRPr="001F0991">
        <w:rPr>
          <w:rFonts w:ascii="Times New Roman" w:hAnsi="Times New Roman" w:cs="Times New Roman"/>
          <w:bCs/>
          <w:sz w:val="28"/>
          <w:szCs w:val="28"/>
        </w:rPr>
        <w:t>Forum</w:t>
      </w:r>
      <w:r w:rsidRPr="001F0991">
        <w:rPr>
          <w:rFonts w:ascii="Times New Roman" w:hAnsi="Times New Roman" w:cs="Times New Roman"/>
          <w:bCs/>
          <w:sz w:val="28"/>
          <w:szCs w:val="28"/>
        </w:rPr>
        <w:t xml:space="preserve"> had wrongly concluded (without any evidence/basis) that the Appellant concealed the consumption of previous period.</w:t>
      </w:r>
    </w:p>
    <w:p w:rsidR="00461E87" w:rsidRPr="007C30B3" w:rsidRDefault="00461E87" w:rsidP="007C30B3">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bCs/>
          <w:sz w:val="28"/>
          <w:szCs w:val="28"/>
        </w:rPr>
      </w:pPr>
      <w:r w:rsidRPr="00461E87">
        <w:rPr>
          <w:rFonts w:ascii="Times New Roman" w:hAnsi="Times New Roman" w:cs="Times New Roman"/>
          <w:bCs/>
          <w:sz w:val="28"/>
          <w:szCs w:val="28"/>
        </w:rPr>
        <w:t xml:space="preserve">Needless to mention here that jumping of reading of the </w:t>
      </w:r>
      <w:r w:rsidRPr="007C30B3">
        <w:rPr>
          <w:rFonts w:ascii="Times New Roman" w:hAnsi="Times New Roman" w:cs="Times New Roman"/>
          <w:bCs/>
          <w:sz w:val="28"/>
          <w:szCs w:val="28"/>
        </w:rPr>
        <w:t xml:space="preserve">Energy Meter could not be always established with checking of accuracy on </w:t>
      </w:r>
      <w:r w:rsidR="00871807" w:rsidRPr="007C30B3">
        <w:rPr>
          <w:rFonts w:ascii="Times New Roman" w:hAnsi="Times New Roman" w:cs="Times New Roman"/>
          <w:bCs/>
          <w:sz w:val="28"/>
          <w:szCs w:val="28"/>
        </w:rPr>
        <w:t>Te</w:t>
      </w:r>
      <w:r w:rsidRPr="007C30B3">
        <w:rPr>
          <w:rFonts w:ascii="Times New Roman" w:hAnsi="Times New Roman" w:cs="Times New Roman"/>
          <w:bCs/>
          <w:sz w:val="28"/>
          <w:szCs w:val="28"/>
        </w:rPr>
        <w:t xml:space="preserve">st </w:t>
      </w:r>
      <w:r w:rsidR="00871807" w:rsidRPr="007C30B3">
        <w:rPr>
          <w:rFonts w:ascii="Times New Roman" w:hAnsi="Times New Roman" w:cs="Times New Roman"/>
          <w:bCs/>
          <w:sz w:val="28"/>
          <w:szCs w:val="28"/>
        </w:rPr>
        <w:t>B</w:t>
      </w:r>
      <w:r w:rsidRPr="007C30B3">
        <w:rPr>
          <w:rFonts w:ascii="Times New Roman" w:hAnsi="Times New Roman" w:cs="Times New Roman"/>
          <w:bCs/>
          <w:sz w:val="28"/>
          <w:szCs w:val="28"/>
        </w:rPr>
        <w:t>ench in M.E. Laboratory. However, the jumping of reading of the Energy Meter on a particular date/period could be ascertained after analysis of DDL print-</w:t>
      </w:r>
      <w:r w:rsidRPr="007C30B3">
        <w:rPr>
          <w:rFonts w:ascii="Times New Roman" w:hAnsi="Times New Roman" w:cs="Times New Roman"/>
          <w:bCs/>
          <w:sz w:val="28"/>
          <w:szCs w:val="28"/>
        </w:rPr>
        <w:lastRenderedPageBreak/>
        <w:t>out and consumption pattern of the consumer. In the case of the Appellant, DDL print-out was not available but jumping of reading/erratic behavior of the Energy Meter was evident from the consumption pattern, as explained above. Th</w:t>
      </w:r>
      <w:r w:rsidR="00871807" w:rsidRPr="007C30B3">
        <w:rPr>
          <w:rFonts w:ascii="Times New Roman" w:hAnsi="Times New Roman" w:cs="Times New Roman"/>
          <w:bCs/>
          <w:sz w:val="28"/>
          <w:szCs w:val="28"/>
        </w:rPr>
        <w:t>is</w:t>
      </w:r>
      <w:r w:rsidRPr="007C30B3">
        <w:rPr>
          <w:rFonts w:ascii="Times New Roman" w:hAnsi="Times New Roman" w:cs="Times New Roman"/>
          <w:bCs/>
          <w:sz w:val="28"/>
          <w:szCs w:val="28"/>
        </w:rPr>
        <w:t xml:space="preserve"> Court </w:t>
      </w:r>
      <w:r w:rsidR="00F7387F" w:rsidRPr="007C30B3">
        <w:rPr>
          <w:rFonts w:ascii="Times New Roman" w:hAnsi="Times New Roman" w:cs="Times New Roman"/>
          <w:bCs/>
          <w:sz w:val="28"/>
          <w:szCs w:val="28"/>
        </w:rPr>
        <w:t>m</w:t>
      </w:r>
      <w:r w:rsidRPr="007C30B3">
        <w:rPr>
          <w:rFonts w:ascii="Times New Roman" w:hAnsi="Times New Roman" w:cs="Times New Roman"/>
          <w:bCs/>
          <w:sz w:val="28"/>
          <w:szCs w:val="28"/>
        </w:rPr>
        <w:t>ay  consider to order taking of DDL print-out (if feasible) for analyz</w:t>
      </w:r>
      <w:r w:rsidR="007B6209">
        <w:rPr>
          <w:rFonts w:ascii="Times New Roman" w:hAnsi="Times New Roman" w:cs="Times New Roman"/>
          <w:bCs/>
          <w:sz w:val="28"/>
          <w:szCs w:val="28"/>
        </w:rPr>
        <w:t>ing the abnormal consumption or</w:t>
      </w:r>
      <w:r w:rsidR="00871807" w:rsidRPr="007C30B3">
        <w:rPr>
          <w:rFonts w:ascii="Times New Roman" w:hAnsi="Times New Roman" w:cs="Times New Roman"/>
          <w:bCs/>
          <w:sz w:val="28"/>
          <w:szCs w:val="28"/>
        </w:rPr>
        <w:t xml:space="preserve"> </w:t>
      </w:r>
      <w:r w:rsidRPr="007C30B3">
        <w:rPr>
          <w:rFonts w:ascii="Times New Roman" w:hAnsi="Times New Roman" w:cs="Times New Roman"/>
          <w:bCs/>
          <w:sz w:val="28"/>
          <w:szCs w:val="28"/>
        </w:rPr>
        <w:t xml:space="preserve">the actual consumption pattern before and after replacement of the Energy Meter may be considered while arriving at any conclusion </w:t>
      </w:r>
      <w:r w:rsidR="00871807" w:rsidRPr="007C30B3">
        <w:rPr>
          <w:rFonts w:ascii="Times New Roman" w:hAnsi="Times New Roman" w:cs="Times New Roman"/>
          <w:bCs/>
          <w:sz w:val="28"/>
          <w:szCs w:val="28"/>
        </w:rPr>
        <w:t>i</w:t>
      </w:r>
      <w:r w:rsidRPr="007C30B3">
        <w:rPr>
          <w:rFonts w:ascii="Times New Roman" w:hAnsi="Times New Roman" w:cs="Times New Roman"/>
          <w:bCs/>
          <w:sz w:val="28"/>
          <w:szCs w:val="28"/>
        </w:rPr>
        <w:t>n the case.</w:t>
      </w:r>
    </w:p>
    <w:p w:rsidR="00404662" w:rsidRPr="00404662" w:rsidRDefault="00461E87" w:rsidP="00404662">
      <w:pPr>
        <w:pStyle w:val="ListParagraph"/>
        <w:numPr>
          <w:ilvl w:val="0"/>
          <w:numId w:val="6"/>
        </w:numPr>
        <w:autoSpaceDE w:val="0"/>
        <w:autoSpaceDN w:val="0"/>
        <w:adjustRightInd w:val="0"/>
        <w:spacing w:after="0" w:line="480" w:lineRule="auto"/>
        <w:ind w:left="0" w:firstLine="0"/>
        <w:jc w:val="both"/>
        <w:rPr>
          <w:rFonts w:ascii="Times New Roman" w:hAnsi="Times New Roman" w:cs="Times New Roman"/>
          <w:b/>
          <w:bCs/>
          <w:i/>
          <w:sz w:val="28"/>
          <w:szCs w:val="28"/>
        </w:rPr>
      </w:pPr>
      <w:r w:rsidRPr="00871807">
        <w:rPr>
          <w:rFonts w:ascii="Times New Roman" w:hAnsi="Times New Roman" w:cs="Times New Roman"/>
          <w:sz w:val="28"/>
          <w:szCs w:val="28"/>
        </w:rPr>
        <w:t>Although sanctioned load of the Appellant</w:t>
      </w:r>
      <w:r w:rsidR="00D72C59">
        <w:rPr>
          <w:rFonts w:ascii="Times New Roman" w:hAnsi="Times New Roman" w:cs="Times New Roman"/>
          <w:sz w:val="28"/>
          <w:szCs w:val="28"/>
        </w:rPr>
        <w:t>’s connection</w:t>
      </w:r>
      <w:r w:rsidRPr="00871807">
        <w:rPr>
          <w:rFonts w:ascii="Times New Roman" w:hAnsi="Times New Roman" w:cs="Times New Roman"/>
          <w:sz w:val="28"/>
          <w:szCs w:val="28"/>
        </w:rPr>
        <w:t xml:space="preserve"> was </w:t>
      </w:r>
    </w:p>
    <w:p w:rsidR="00461E87" w:rsidRPr="00404662" w:rsidRDefault="00461E87" w:rsidP="00404662">
      <w:pPr>
        <w:pStyle w:val="ListParagraph"/>
        <w:autoSpaceDE w:val="0"/>
        <w:autoSpaceDN w:val="0"/>
        <w:adjustRightInd w:val="0"/>
        <w:spacing w:after="0" w:line="480" w:lineRule="auto"/>
        <w:jc w:val="both"/>
        <w:rPr>
          <w:rFonts w:ascii="Times New Roman" w:hAnsi="Times New Roman" w:cs="Times New Roman"/>
          <w:b/>
          <w:bCs/>
          <w:i/>
          <w:sz w:val="28"/>
          <w:szCs w:val="28"/>
        </w:rPr>
      </w:pPr>
      <w:r w:rsidRPr="00871807">
        <w:rPr>
          <w:rFonts w:ascii="Times New Roman" w:hAnsi="Times New Roman" w:cs="Times New Roman"/>
          <w:sz w:val="28"/>
          <w:szCs w:val="28"/>
        </w:rPr>
        <w:t xml:space="preserve">19 KW but </w:t>
      </w:r>
      <w:r w:rsidRPr="00404662">
        <w:rPr>
          <w:rFonts w:ascii="Times New Roman" w:hAnsi="Times New Roman" w:cs="Times New Roman"/>
          <w:sz w:val="28"/>
          <w:szCs w:val="28"/>
        </w:rPr>
        <w:t xml:space="preserve">normal use of load was only 3.5 kW at different time interval (especially </w:t>
      </w:r>
      <w:r w:rsidR="00871807" w:rsidRPr="00404662">
        <w:rPr>
          <w:rFonts w:ascii="Times New Roman" w:hAnsi="Times New Roman" w:cs="Times New Roman"/>
          <w:sz w:val="28"/>
          <w:szCs w:val="28"/>
        </w:rPr>
        <w:t>in</w:t>
      </w:r>
      <w:r w:rsidRPr="00404662">
        <w:rPr>
          <w:rFonts w:ascii="Times New Roman" w:hAnsi="Times New Roman" w:cs="Times New Roman"/>
          <w:sz w:val="28"/>
          <w:szCs w:val="28"/>
        </w:rPr>
        <w:t xml:space="preserve"> winter season) during the day. For the sake of arguments only,  by considering sanctioned load of 19 kW and by applying the  approved LDHF formula of PSPCL, the resultant consumption came to 2280 units (19 k</w:t>
      </w:r>
      <w:r w:rsidR="00871807" w:rsidRPr="00404662">
        <w:rPr>
          <w:rFonts w:ascii="Times New Roman" w:hAnsi="Times New Roman" w:cs="Times New Roman"/>
          <w:sz w:val="28"/>
          <w:szCs w:val="28"/>
        </w:rPr>
        <w:t>W</w:t>
      </w:r>
      <w:r w:rsidRPr="00404662">
        <w:rPr>
          <w:rFonts w:ascii="Times New Roman" w:hAnsi="Times New Roman" w:cs="Times New Roman"/>
          <w:sz w:val="28"/>
          <w:szCs w:val="28"/>
        </w:rPr>
        <w:t xml:space="preserve"> x 25 days x 12 hours x 0.40 </w:t>
      </w:r>
      <w:r w:rsidR="00920F80" w:rsidRPr="00404662">
        <w:rPr>
          <w:rFonts w:ascii="Times New Roman" w:hAnsi="Times New Roman" w:cs="Times New Roman"/>
          <w:sz w:val="28"/>
          <w:szCs w:val="28"/>
        </w:rPr>
        <w:t>D</w:t>
      </w:r>
      <w:r w:rsidRPr="00404662">
        <w:rPr>
          <w:rFonts w:ascii="Times New Roman" w:hAnsi="Times New Roman" w:cs="Times New Roman"/>
          <w:sz w:val="28"/>
          <w:szCs w:val="28"/>
        </w:rPr>
        <w:t xml:space="preserve">emand </w:t>
      </w:r>
      <w:r w:rsidR="00920F80" w:rsidRPr="00404662">
        <w:rPr>
          <w:rFonts w:ascii="Times New Roman" w:hAnsi="Times New Roman" w:cs="Times New Roman"/>
          <w:sz w:val="28"/>
          <w:szCs w:val="28"/>
        </w:rPr>
        <w:t>F</w:t>
      </w:r>
      <w:r w:rsidRPr="00404662">
        <w:rPr>
          <w:rFonts w:ascii="Times New Roman" w:hAnsi="Times New Roman" w:cs="Times New Roman"/>
          <w:sz w:val="28"/>
          <w:szCs w:val="28"/>
        </w:rPr>
        <w:t>actor). However, it was brought out that normal use of load wa</w:t>
      </w:r>
      <w:r w:rsidR="00550FAC">
        <w:rPr>
          <w:rFonts w:ascii="Times New Roman" w:hAnsi="Times New Roman" w:cs="Times New Roman"/>
          <w:sz w:val="28"/>
          <w:szCs w:val="28"/>
        </w:rPr>
        <w:t>s only 3.5 kW at different time</w:t>
      </w:r>
      <w:r w:rsidR="00920F80" w:rsidRPr="00404662">
        <w:rPr>
          <w:rFonts w:ascii="Times New Roman" w:hAnsi="Times New Roman" w:cs="Times New Roman"/>
          <w:sz w:val="28"/>
          <w:szCs w:val="28"/>
        </w:rPr>
        <w:t xml:space="preserve"> </w:t>
      </w:r>
      <w:r w:rsidRPr="00404662">
        <w:rPr>
          <w:rFonts w:ascii="Times New Roman" w:hAnsi="Times New Roman" w:cs="Times New Roman"/>
          <w:sz w:val="28"/>
          <w:szCs w:val="28"/>
        </w:rPr>
        <w:t xml:space="preserve">intervals and during summer period, the use of load was 5.7 kW for a minimum time during the day. Therefore, by taking into consideration all these facts and figures, there may be hardly any doubt that consumption </w:t>
      </w:r>
      <w:r w:rsidRPr="00404662">
        <w:rPr>
          <w:rFonts w:ascii="Times New Roman" w:hAnsi="Times New Roman" w:cs="Times New Roman"/>
          <w:bCs/>
          <w:sz w:val="28"/>
          <w:szCs w:val="28"/>
        </w:rPr>
        <w:t>of 29,505 units as billed for the period 5.10.2018 to 1.12.2018</w:t>
      </w:r>
      <w:r w:rsidRPr="00404662">
        <w:rPr>
          <w:rFonts w:ascii="Times New Roman" w:hAnsi="Times New Roman" w:cs="Times New Roman"/>
          <w:sz w:val="28"/>
          <w:szCs w:val="28"/>
        </w:rPr>
        <w:t xml:space="preserve">, </w:t>
      </w:r>
      <w:r w:rsidRPr="00404662">
        <w:rPr>
          <w:rFonts w:ascii="Times New Roman" w:hAnsi="Times New Roman" w:cs="Times New Roman"/>
          <w:sz w:val="28"/>
          <w:szCs w:val="28"/>
        </w:rPr>
        <w:lastRenderedPageBreak/>
        <w:t xml:space="preserve">was definitely due to some defect in the old Energy Meter or sudden jumping of reading of the Energy Meter. </w:t>
      </w:r>
    </w:p>
    <w:p w:rsidR="006173E6" w:rsidRDefault="00461E87" w:rsidP="006173E6">
      <w:pPr>
        <w:pStyle w:val="ListParagraph"/>
        <w:numPr>
          <w:ilvl w:val="0"/>
          <w:numId w:val="6"/>
        </w:numPr>
        <w:autoSpaceDE w:val="0"/>
        <w:autoSpaceDN w:val="0"/>
        <w:adjustRightInd w:val="0"/>
        <w:spacing w:after="0" w:line="480" w:lineRule="auto"/>
        <w:ind w:left="0" w:firstLine="0"/>
        <w:jc w:val="both"/>
        <w:rPr>
          <w:rFonts w:ascii="Times New Roman" w:hAnsi="Times New Roman" w:cs="Times New Roman"/>
          <w:bCs/>
          <w:sz w:val="28"/>
          <w:szCs w:val="28"/>
        </w:rPr>
      </w:pPr>
      <w:r w:rsidRPr="00871807">
        <w:rPr>
          <w:rFonts w:ascii="Times New Roman" w:hAnsi="Times New Roman" w:cs="Times New Roman"/>
          <w:bCs/>
          <w:sz w:val="28"/>
          <w:szCs w:val="28"/>
        </w:rPr>
        <w:t xml:space="preserve">It was relevant to mention here that abnormal consumption </w:t>
      </w:r>
    </w:p>
    <w:p w:rsidR="00461E87" w:rsidRPr="006173E6" w:rsidRDefault="00461E87" w:rsidP="006173E6">
      <w:pPr>
        <w:pStyle w:val="ListParagraph"/>
        <w:autoSpaceDE w:val="0"/>
        <w:autoSpaceDN w:val="0"/>
        <w:adjustRightInd w:val="0"/>
        <w:spacing w:after="0" w:line="480" w:lineRule="auto"/>
        <w:jc w:val="both"/>
        <w:rPr>
          <w:rFonts w:ascii="Times New Roman" w:hAnsi="Times New Roman" w:cs="Times New Roman"/>
          <w:bCs/>
          <w:sz w:val="28"/>
          <w:szCs w:val="28"/>
        </w:rPr>
      </w:pPr>
      <w:r w:rsidRPr="00871807">
        <w:rPr>
          <w:rFonts w:ascii="Times New Roman" w:hAnsi="Times New Roman" w:cs="Times New Roman"/>
          <w:bCs/>
          <w:sz w:val="28"/>
          <w:szCs w:val="28"/>
        </w:rPr>
        <w:t xml:space="preserve">recorded </w:t>
      </w:r>
      <w:r w:rsidRPr="006173E6">
        <w:rPr>
          <w:rFonts w:ascii="Times New Roman" w:hAnsi="Times New Roman" w:cs="Times New Roman"/>
          <w:bCs/>
          <w:sz w:val="28"/>
          <w:szCs w:val="28"/>
        </w:rPr>
        <w:t>during the period 05.10.2018 to 10.11.2018</w:t>
      </w:r>
      <w:r w:rsidR="00A223C9" w:rsidRPr="006173E6">
        <w:rPr>
          <w:rFonts w:ascii="Times New Roman" w:hAnsi="Times New Roman" w:cs="Times New Roman"/>
          <w:bCs/>
          <w:sz w:val="28"/>
          <w:szCs w:val="28"/>
        </w:rPr>
        <w:t xml:space="preserve"> (date of replacement of Energy Meter), was</w:t>
      </w:r>
      <w:r w:rsidRPr="006173E6">
        <w:rPr>
          <w:rFonts w:ascii="Times New Roman" w:hAnsi="Times New Roman" w:cs="Times New Roman"/>
          <w:bCs/>
          <w:sz w:val="28"/>
          <w:szCs w:val="28"/>
        </w:rPr>
        <w:t xml:space="preserve"> due to jumping of reading of the Energy Meter</w:t>
      </w:r>
      <w:r w:rsidR="00A223C9" w:rsidRPr="006173E6">
        <w:rPr>
          <w:rFonts w:ascii="Times New Roman" w:hAnsi="Times New Roman" w:cs="Times New Roman"/>
          <w:bCs/>
          <w:sz w:val="28"/>
          <w:szCs w:val="28"/>
        </w:rPr>
        <w:t xml:space="preserve"> which was furt</w:t>
      </w:r>
      <w:r w:rsidRPr="006173E6">
        <w:rPr>
          <w:rFonts w:ascii="Times New Roman" w:hAnsi="Times New Roman" w:cs="Times New Roman"/>
          <w:bCs/>
          <w:sz w:val="28"/>
          <w:szCs w:val="28"/>
        </w:rPr>
        <w:t>her increased by 31.06%</w:t>
      </w:r>
      <w:r w:rsidRPr="006173E6">
        <w:rPr>
          <w:rFonts w:ascii="Times New Roman" w:hAnsi="Times New Roman" w:cs="Times New Roman"/>
          <w:b/>
          <w:bCs/>
          <w:sz w:val="28"/>
          <w:szCs w:val="28"/>
        </w:rPr>
        <w:t xml:space="preserve">. </w:t>
      </w:r>
      <w:r w:rsidRPr="006173E6">
        <w:rPr>
          <w:rFonts w:ascii="Times New Roman" w:hAnsi="Times New Roman" w:cs="Times New Roman"/>
          <w:bCs/>
          <w:sz w:val="28"/>
          <w:szCs w:val="28"/>
        </w:rPr>
        <w:t xml:space="preserve">The ZDSC/CGRF should have considered the Energy Meter as erratic/defective and ordered the overhauling of account for the period 05.10.2018 to 10.11.2018, with consumption as recorded during corresponding period of previous year or on the basis of average of consumption as recorded after the replacement of the Energy Meter instead of </w:t>
      </w:r>
      <w:r w:rsidR="00293996">
        <w:rPr>
          <w:rFonts w:ascii="Times New Roman" w:hAnsi="Times New Roman" w:cs="Times New Roman"/>
          <w:bCs/>
          <w:sz w:val="28"/>
          <w:szCs w:val="28"/>
        </w:rPr>
        <w:t xml:space="preserve">on </w:t>
      </w:r>
      <w:r w:rsidRPr="006173E6">
        <w:rPr>
          <w:rFonts w:ascii="Times New Roman" w:hAnsi="Times New Roman" w:cs="Times New Roman"/>
          <w:bCs/>
          <w:sz w:val="28"/>
          <w:szCs w:val="28"/>
        </w:rPr>
        <w:t xml:space="preserve">conjectures </w:t>
      </w:r>
      <w:r w:rsidR="00293996">
        <w:rPr>
          <w:rFonts w:ascii="Times New Roman" w:hAnsi="Times New Roman" w:cs="Times New Roman"/>
          <w:bCs/>
          <w:sz w:val="28"/>
          <w:szCs w:val="28"/>
        </w:rPr>
        <w:t>and surmises that the Appellant</w:t>
      </w:r>
      <w:r w:rsidRPr="006173E6">
        <w:rPr>
          <w:rFonts w:ascii="Times New Roman" w:hAnsi="Times New Roman" w:cs="Times New Roman"/>
          <w:bCs/>
          <w:sz w:val="28"/>
          <w:szCs w:val="28"/>
        </w:rPr>
        <w:t xml:space="preserve"> had concealed the consumption during the previous period.  </w:t>
      </w:r>
    </w:p>
    <w:p w:rsidR="00461E87" w:rsidRPr="00084DFE" w:rsidRDefault="00461E87" w:rsidP="00084DFE">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sz w:val="28"/>
          <w:szCs w:val="28"/>
        </w:rPr>
      </w:pPr>
      <w:r w:rsidRPr="00461E87">
        <w:rPr>
          <w:rFonts w:ascii="Times New Roman" w:hAnsi="Times New Roman" w:cs="Times New Roman"/>
          <w:sz w:val="28"/>
          <w:szCs w:val="28"/>
        </w:rPr>
        <w:t xml:space="preserve">The consumption recorded before 05.10.2018 of the </w:t>
      </w:r>
      <w:r w:rsidRPr="00084DFE">
        <w:rPr>
          <w:rFonts w:ascii="Times New Roman" w:hAnsi="Times New Roman" w:cs="Times New Roman"/>
          <w:sz w:val="28"/>
          <w:szCs w:val="28"/>
        </w:rPr>
        <w:t>Appellant</w:t>
      </w:r>
      <w:r w:rsidR="00637335" w:rsidRPr="00084DFE">
        <w:rPr>
          <w:rFonts w:ascii="Times New Roman" w:hAnsi="Times New Roman" w:cs="Times New Roman"/>
          <w:sz w:val="28"/>
          <w:szCs w:val="28"/>
        </w:rPr>
        <w:t>’s connection</w:t>
      </w:r>
      <w:r w:rsidR="00CE2E2B" w:rsidRPr="00084DFE">
        <w:rPr>
          <w:rFonts w:ascii="Times New Roman" w:hAnsi="Times New Roman" w:cs="Times New Roman"/>
          <w:sz w:val="28"/>
          <w:szCs w:val="28"/>
        </w:rPr>
        <w:t xml:space="preserve"> was</w:t>
      </w:r>
      <w:r w:rsidRPr="00084DFE">
        <w:rPr>
          <w:rFonts w:ascii="Times New Roman" w:hAnsi="Times New Roman" w:cs="Times New Roman"/>
          <w:sz w:val="28"/>
          <w:szCs w:val="28"/>
        </w:rPr>
        <w:t xml:space="preserve"> comparable with consumption of corresponding previous/succeeding period. As per calculation sheet provided by the Respondent, the consumption for the period 05.10.2018 to 09.11.2018 (35 days) had been considered as 26</w:t>
      </w:r>
      <w:r w:rsidR="00A223C9" w:rsidRPr="00084DFE">
        <w:rPr>
          <w:rFonts w:ascii="Times New Roman" w:hAnsi="Times New Roman" w:cs="Times New Roman"/>
          <w:sz w:val="28"/>
          <w:szCs w:val="28"/>
        </w:rPr>
        <w:t>,</w:t>
      </w:r>
      <w:r w:rsidRPr="00084DFE">
        <w:rPr>
          <w:rFonts w:ascii="Times New Roman" w:hAnsi="Times New Roman" w:cs="Times New Roman"/>
          <w:sz w:val="28"/>
          <w:szCs w:val="28"/>
        </w:rPr>
        <w:t xml:space="preserve">893 units. After applying slowness factor of </w:t>
      </w:r>
      <w:r w:rsidRPr="00084DFE">
        <w:rPr>
          <w:rFonts w:ascii="Times New Roman" w:hAnsi="Times New Roman" w:cs="Times New Roman"/>
          <w:sz w:val="28"/>
          <w:szCs w:val="28"/>
        </w:rPr>
        <w:lastRenderedPageBreak/>
        <w:t xml:space="preserve">31.06%, the resultant consumption worked out to 39,009 units for the period 05.10.2018 to 09.11.2018 (35 days). </w:t>
      </w:r>
    </w:p>
    <w:p w:rsidR="00461E87" w:rsidRPr="00770587" w:rsidRDefault="00461E87" w:rsidP="00770587">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sz w:val="28"/>
          <w:szCs w:val="28"/>
        </w:rPr>
      </w:pPr>
      <w:r w:rsidRPr="00461E87">
        <w:rPr>
          <w:rFonts w:ascii="Times New Roman" w:hAnsi="Times New Roman" w:cs="Times New Roman"/>
          <w:sz w:val="28"/>
          <w:szCs w:val="28"/>
        </w:rPr>
        <w:t>Further</w:t>
      </w:r>
      <w:r w:rsidR="00920F80">
        <w:rPr>
          <w:rFonts w:ascii="Times New Roman" w:hAnsi="Times New Roman" w:cs="Times New Roman"/>
          <w:sz w:val="28"/>
          <w:szCs w:val="28"/>
        </w:rPr>
        <w:t>,</w:t>
      </w:r>
      <w:r w:rsidRPr="00461E87">
        <w:rPr>
          <w:rFonts w:ascii="Times New Roman" w:hAnsi="Times New Roman" w:cs="Times New Roman"/>
          <w:sz w:val="28"/>
          <w:szCs w:val="28"/>
        </w:rPr>
        <w:t xml:space="preserve"> it was also brought out that the disputed </w:t>
      </w:r>
      <w:r w:rsidRPr="00770587">
        <w:rPr>
          <w:rFonts w:ascii="Times New Roman" w:hAnsi="Times New Roman" w:cs="Times New Roman"/>
          <w:sz w:val="28"/>
          <w:szCs w:val="28"/>
        </w:rPr>
        <w:t xml:space="preserve">consumption related to the period from 05.10.2018 to 09.11.2018 which was winter </w:t>
      </w:r>
      <w:r w:rsidR="00871807" w:rsidRPr="00770587">
        <w:rPr>
          <w:rFonts w:ascii="Times New Roman" w:hAnsi="Times New Roman" w:cs="Times New Roman"/>
          <w:sz w:val="28"/>
          <w:szCs w:val="28"/>
        </w:rPr>
        <w:t>s</w:t>
      </w:r>
      <w:r w:rsidR="00920F80" w:rsidRPr="00770587">
        <w:rPr>
          <w:rFonts w:ascii="Times New Roman" w:hAnsi="Times New Roman" w:cs="Times New Roman"/>
          <w:sz w:val="28"/>
          <w:szCs w:val="28"/>
        </w:rPr>
        <w:t>e</w:t>
      </w:r>
      <w:r w:rsidR="00871807" w:rsidRPr="00770587">
        <w:rPr>
          <w:rFonts w:ascii="Times New Roman" w:hAnsi="Times New Roman" w:cs="Times New Roman"/>
          <w:sz w:val="28"/>
          <w:szCs w:val="28"/>
        </w:rPr>
        <w:t xml:space="preserve">ason </w:t>
      </w:r>
      <w:r w:rsidRPr="00770587">
        <w:rPr>
          <w:rFonts w:ascii="Times New Roman" w:hAnsi="Times New Roman" w:cs="Times New Roman"/>
          <w:sz w:val="28"/>
          <w:szCs w:val="28"/>
        </w:rPr>
        <w:t>period when Air Conditioner load was not in use. Needless to mention here that jumping of reading or the Energy Meter reading running without load could not be ruled out although the Energy Meter was alleged to be slow in M.E. Laboratory. Moreover, it was also mentioned in the LCR dated 29.10.2018 that working of the Energy Meter was checked after removing the grip/main switch, and pulse of the Energy Meter was found moving/blinking. This was also</w:t>
      </w:r>
      <w:r w:rsidR="00505B1B">
        <w:rPr>
          <w:rFonts w:ascii="Times New Roman" w:hAnsi="Times New Roman" w:cs="Times New Roman"/>
          <w:sz w:val="28"/>
          <w:szCs w:val="28"/>
        </w:rPr>
        <w:t xml:space="preserve"> an evidence of the </w:t>
      </w:r>
      <w:r w:rsidRPr="00770587">
        <w:rPr>
          <w:rFonts w:ascii="Times New Roman" w:hAnsi="Times New Roman" w:cs="Times New Roman"/>
          <w:sz w:val="28"/>
          <w:szCs w:val="28"/>
        </w:rPr>
        <w:t>higher consumption for the period from 05.</w:t>
      </w:r>
      <w:r w:rsidR="00920F80" w:rsidRPr="00770587">
        <w:rPr>
          <w:rFonts w:ascii="Times New Roman" w:hAnsi="Times New Roman" w:cs="Times New Roman"/>
          <w:sz w:val="28"/>
          <w:szCs w:val="28"/>
        </w:rPr>
        <w:t>10.2018 to 09.11.2018.</w:t>
      </w:r>
    </w:p>
    <w:p w:rsidR="00461E87" w:rsidRPr="00DE3605" w:rsidRDefault="00DE3605" w:rsidP="00DE3605">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i/>
          <w:sz w:val="28"/>
          <w:szCs w:val="28"/>
        </w:rPr>
      </w:pPr>
      <w:r>
        <w:rPr>
          <w:rFonts w:ascii="Times New Roman" w:hAnsi="Times New Roman" w:cs="Times New Roman"/>
          <w:sz w:val="28"/>
          <w:szCs w:val="28"/>
        </w:rPr>
        <w:t>The</w:t>
      </w:r>
      <w:r w:rsidR="00A223C9">
        <w:rPr>
          <w:rFonts w:ascii="Times New Roman" w:hAnsi="Times New Roman" w:cs="Times New Roman"/>
          <w:sz w:val="28"/>
          <w:szCs w:val="28"/>
        </w:rPr>
        <w:t xml:space="preserve"> </w:t>
      </w:r>
      <w:r w:rsidR="00461E87" w:rsidRPr="00A223C9">
        <w:rPr>
          <w:rFonts w:ascii="Times New Roman" w:hAnsi="Times New Roman" w:cs="Times New Roman"/>
          <w:sz w:val="28"/>
          <w:szCs w:val="28"/>
        </w:rPr>
        <w:t xml:space="preserve">reading </w:t>
      </w:r>
      <w:r w:rsidR="00461E87" w:rsidRPr="00DE3605">
        <w:rPr>
          <w:rFonts w:ascii="Times New Roman" w:hAnsi="Times New Roman" w:cs="Times New Roman"/>
          <w:sz w:val="28"/>
          <w:szCs w:val="28"/>
        </w:rPr>
        <w:t xml:space="preserve">as per </w:t>
      </w:r>
      <w:r w:rsidR="00A223C9" w:rsidRPr="00DE3605">
        <w:rPr>
          <w:rFonts w:ascii="Times New Roman" w:hAnsi="Times New Roman" w:cs="Times New Roman"/>
          <w:sz w:val="28"/>
          <w:szCs w:val="28"/>
        </w:rPr>
        <w:t>Load Checking Register (</w:t>
      </w:r>
      <w:r w:rsidR="00461E87" w:rsidRPr="00DE3605">
        <w:rPr>
          <w:rFonts w:ascii="Times New Roman" w:hAnsi="Times New Roman" w:cs="Times New Roman"/>
          <w:sz w:val="28"/>
          <w:szCs w:val="28"/>
        </w:rPr>
        <w:t>LCR</w:t>
      </w:r>
      <w:r w:rsidR="00A223C9" w:rsidRPr="00DE3605">
        <w:rPr>
          <w:rFonts w:ascii="Times New Roman" w:hAnsi="Times New Roman" w:cs="Times New Roman"/>
          <w:sz w:val="28"/>
          <w:szCs w:val="28"/>
        </w:rPr>
        <w:t>)</w:t>
      </w:r>
      <w:r w:rsidR="00461E87" w:rsidRPr="00DE3605">
        <w:rPr>
          <w:rFonts w:ascii="Times New Roman" w:hAnsi="Times New Roman" w:cs="Times New Roman"/>
          <w:sz w:val="28"/>
          <w:szCs w:val="28"/>
        </w:rPr>
        <w:t xml:space="preserve"> dated 29.10.2018 had been mentioned as 1,41,111 kWh  whereas the reading at the time of replacement of the Energy Meter on 10.11.2018 was </w:t>
      </w:r>
      <w:r w:rsidR="00871807" w:rsidRPr="00DE3605">
        <w:rPr>
          <w:rFonts w:ascii="Times New Roman" w:hAnsi="Times New Roman" w:cs="Times New Roman"/>
          <w:sz w:val="28"/>
          <w:szCs w:val="28"/>
        </w:rPr>
        <w:t>1</w:t>
      </w:r>
      <w:r w:rsidR="00461E87" w:rsidRPr="00DE3605">
        <w:rPr>
          <w:rFonts w:ascii="Times New Roman" w:hAnsi="Times New Roman" w:cs="Times New Roman"/>
          <w:sz w:val="28"/>
          <w:szCs w:val="28"/>
        </w:rPr>
        <w:t>,53,584 kWh, which mean</w:t>
      </w:r>
      <w:r w:rsidR="00871807" w:rsidRPr="00DE3605">
        <w:rPr>
          <w:rFonts w:ascii="Times New Roman" w:hAnsi="Times New Roman" w:cs="Times New Roman"/>
          <w:sz w:val="28"/>
          <w:szCs w:val="28"/>
        </w:rPr>
        <w:t>t</w:t>
      </w:r>
      <w:r w:rsidR="00461E87" w:rsidRPr="00DE3605">
        <w:rPr>
          <w:rFonts w:ascii="Times New Roman" w:hAnsi="Times New Roman" w:cs="Times New Roman"/>
          <w:sz w:val="28"/>
          <w:szCs w:val="28"/>
        </w:rPr>
        <w:t xml:space="preserve"> consumption of 12,473 units in a period of only 11 days </w:t>
      </w:r>
      <w:r w:rsidR="00871807" w:rsidRPr="00DE3605">
        <w:rPr>
          <w:rFonts w:ascii="Times New Roman" w:hAnsi="Times New Roman" w:cs="Times New Roman"/>
          <w:sz w:val="28"/>
          <w:szCs w:val="28"/>
        </w:rPr>
        <w:t>i.e.</w:t>
      </w:r>
      <w:r w:rsidR="00461E87" w:rsidRPr="00DE3605">
        <w:rPr>
          <w:rFonts w:ascii="Times New Roman" w:hAnsi="Times New Roman" w:cs="Times New Roman"/>
          <w:sz w:val="28"/>
          <w:szCs w:val="28"/>
        </w:rPr>
        <w:t xml:space="preserve"> per day consumption of 1,134 units, with connected load of less than 5 kW (excluding Air Conditioner</w:t>
      </w:r>
      <w:r w:rsidR="00871807" w:rsidRPr="00DE3605">
        <w:rPr>
          <w:rFonts w:ascii="Times New Roman" w:hAnsi="Times New Roman" w:cs="Times New Roman"/>
          <w:sz w:val="28"/>
          <w:szCs w:val="28"/>
        </w:rPr>
        <w:t>’s</w:t>
      </w:r>
      <w:r w:rsidR="00461E87" w:rsidRPr="00DE3605">
        <w:rPr>
          <w:rFonts w:ascii="Times New Roman" w:hAnsi="Times New Roman" w:cs="Times New Roman"/>
          <w:sz w:val="28"/>
          <w:szCs w:val="28"/>
        </w:rPr>
        <w:t xml:space="preserve"> load), which was next to impossible with accurate Energy Meter.</w:t>
      </w:r>
    </w:p>
    <w:p w:rsidR="00461E87" w:rsidRPr="00AD065E" w:rsidRDefault="00871807" w:rsidP="00AD065E">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w:t>
      </w:r>
      <w:r w:rsidR="00461E87" w:rsidRPr="00461E87">
        <w:rPr>
          <w:rFonts w:ascii="Times New Roman" w:hAnsi="Times New Roman" w:cs="Times New Roman"/>
          <w:sz w:val="28"/>
          <w:szCs w:val="28"/>
        </w:rPr>
        <w:t xml:space="preserve"> Respondent</w:t>
      </w:r>
      <w:r>
        <w:rPr>
          <w:rFonts w:ascii="Times New Roman" w:hAnsi="Times New Roman" w:cs="Times New Roman"/>
          <w:sz w:val="28"/>
          <w:szCs w:val="28"/>
        </w:rPr>
        <w:t>,</w:t>
      </w:r>
      <w:r w:rsidR="00461E87" w:rsidRPr="00461E87">
        <w:rPr>
          <w:rFonts w:ascii="Times New Roman" w:hAnsi="Times New Roman" w:cs="Times New Roman"/>
          <w:sz w:val="28"/>
          <w:szCs w:val="28"/>
        </w:rPr>
        <w:t xml:space="preserve"> on one hand</w:t>
      </w:r>
      <w:r>
        <w:rPr>
          <w:rFonts w:ascii="Times New Roman" w:hAnsi="Times New Roman" w:cs="Times New Roman"/>
          <w:sz w:val="28"/>
          <w:szCs w:val="28"/>
        </w:rPr>
        <w:t>,</w:t>
      </w:r>
      <w:r w:rsidR="00461E87" w:rsidRPr="00461E87">
        <w:rPr>
          <w:rFonts w:ascii="Times New Roman" w:hAnsi="Times New Roman" w:cs="Times New Roman"/>
          <w:sz w:val="28"/>
          <w:szCs w:val="28"/>
        </w:rPr>
        <w:t xml:space="preserve"> had overhauled the account </w:t>
      </w:r>
      <w:r w:rsidR="00461E87" w:rsidRPr="00AD065E">
        <w:rPr>
          <w:rFonts w:ascii="Times New Roman" w:hAnsi="Times New Roman" w:cs="Times New Roman"/>
          <w:sz w:val="28"/>
          <w:szCs w:val="28"/>
        </w:rPr>
        <w:t>from 05/2018 to 11/2018 by considering slowness of 31.06%, but while comparing the consumption of 07/2018 (2,490 units</w:t>
      </w:r>
      <w:r w:rsidR="00920F80" w:rsidRPr="00AD065E">
        <w:rPr>
          <w:rFonts w:ascii="Times New Roman" w:hAnsi="Times New Roman" w:cs="Times New Roman"/>
          <w:sz w:val="28"/>
          <w:szCs w:val="28"/>
        </w:rPr>
        <w:t xml:space="preserve"> </w:t>
      </w:r>
      <w:r w:rsidR="00461E87" w:rsidRPr="00AD065E">
        <w:rPr>
          <w:rFonts w:ascii="Times New Roman" w:hAnsi="Times New Roman" w:cs="Times New Roman"/>
          <w:sz w:val="28"/>
          <w:szCs w:val="28"/>
        </w:rPr>
        <w:t>as mentioned in the reply submitted to the Forum) with 07/2019 (3,231 units), alleged slowness factor had</w:t>
      </w:r>
      <w:r w:rsidR="00415C79" w:rsidRPr="00AD065E">
        <w:rPr>
          <w:rFonts w:ascii="Times New Roman" w:hAnsi="Times New Roman" w:cs="Times New Roman"/>
          <w:sz w:val="28"/>
          <w:szCs w:val="28"/>
        </w:rPr>
        <w:t xml:space="preserve"> </w:t>
      </w:r>
      <w:r w:rsidR="00461E87" w:rsidRPr="00AD065E">
        <w:rPr>
          <w:rFonts w:ascii="Times New Roman" w:hAnsi="Times New Roman" w:cs="Times New Roman"/>
          <w:sz w:val="28"/>
          <w:szCs w:val="28"/>
        </w:rPr>
        <w:t>not been considered. If the consumption of 2,490 units (07/2018) was enhanced with slowness factor of 31.06%, then</w:t>
      </w:r>
      <w:r w:rsidRPr="00AD065E">
        <w:rPr>
          <w:rFonts w:ascii="Times New Roman" w:hAnsi="Times New Roman" w:cs="Times New Roman"/>
          <w:sz w:val="28"/>
          <w:szCs w:val="28"/>
        </w:rPr>
        <w:t>,</w:t>
      </w:r>
      <w:r w:rsidR="00461E87" w:rsidRPr="00AD065E">
        <w:rPr>
          <w:rFonts w:ascii="Times New Roman" w:hAnsi="Times New Roman" w:cs="Times New Roman"/>
          <w:sz w:val="28"/>
          <w:szCs w:val="28"/>
        </w:rPr>
        <w:t xml:space="preserve"> it worked out to 3,612 units, which was more than the consumption of 07/2019. </w:t>
      </w:r>
    </w:p>
    <w:p w:rsidR="00461E87" w:rsidRPr="009D5522" w:rsidRDefault="00461E87" w:rsidP="009D5522">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sz w:val="28"/>
          <w:szCs w:val="28"/>
        </w:rPr>
      </w:pPr>
      <w:r w:rsidRPr="00461E87">
        <w:rPr>
          <w:rFonts w:ascii="Times New Roman" w:hAnsi="Times New Roman" w:cs="Times New Roman"/>
          <w:sz w:val="28"/>
          <w:szCs w:val="28"/>
        </w:rPr>
        <w:t xml:space="preserve">The Forum had twisted the figures of consumption </w:t>
      </w:r>
      <w:r w:rsidRPr="009D5522">
        <w:rPr>
          <w:rFonts w:ascii="Times New Roman" w:hAnsi="Times New Roman" w:cs="Times New Roman"/>
          <w:sz w:val="28"/>
          <w:szCs w:val="28"/>
        </w:rPr>
        <w:t>data/pattern to arrive at pre-determined conclusion that Meter Reader was not recording correct readings in the past and was probably not recording correct readings and accumulating the consumptio</w:t>
      </w:r>
      <w:r w:rsidR="00AC633A" w:rsidRPr="00AC633A">
        <w:rPr>
          <w:rFonts w:ascii="Times New Roman" w:hAnsi="Times New Roman" w:cs="Times New Roman"/>
          <w:iCs/>
          <w:sz w:val="28"/>
          <w:szCs w:val="28"/>
        </w:rPr>
        <w:t>n</w:t>
      </w:r>
      <w:r w:rsidRPr="009D5522">
        <w:rPr>
          <w:rFonts w:ascii="Times New Roman" w:hAnsi="Times New Roman" w:cs="Times New Roman"/>
          <w:sz w:val="28"/>
          <w:szCs w:val="28"/>
        </w:rPr>
        <w:t xml:space="preserve">. It was also mentioned that  Forum was of the opinion that concealed consumption was rightly billed to the Appellant. </w:t>
      </w:r>
    </w:p>
    <w:p w:rsidR="00461E87" w:rsidRPr="00871807" w:rsidRDefault="00BB25D4" w:rsidP="003B11EE">
      <w:pPr>
        <w:spacing w:line="480" w:lineRule="auto"/>
        <w:ind w:left="709" w:hanging="37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1E87" w:rsidRPr="00461E87">
        <w:rPr>
          <w:rFonts w:ascii="Times New Roman" w:hAnsi="Times New Roman" w:cs="Times New Roman"/>
          <w:sz w:val="28"/>
          <w:szCs w:val="28"/>
        </w:rPr>
        <w:t xml:space="preserve">The consumption of the Appellant for the </w:t>
      </w:r>
      <w:r w:rsidR="00461E87" w:rsidRPr="00871807">
        <w:rPr>
          <w:rFonts w:ascii="Times New Roman" w:hAnsi="Times New Roman" w:cs="Times New Roman"/>
          <w:sz w:val="28"/>
          <w:szCs w:val="28"/>
        </w:rPr>
        <w:t>5 months</w:t>
      </w:r>
      <w:r w:rsidR="00461E87" w:rsidRPr="00461E87">
        <w:rPr>
          <w:rFonts w:ascii="Times New Roman" w:hAnsi="Times New Roman" w:cs="Times New Roman"/>
          <w:sz w:val="28"/>
          <w:szCs w:val="28"/>
        </w:rPr>
        <w:t xml:space="preserve"> of 2015 was 8519 </w:t>
      </w:r>
      <w:r w:rsidR="00D013E0">
        <w:rPr>
          <w:rFonts w:ascii="Times New Roman" w:hAnsi="Times New Roman" w:cs="Times New Roman"/>
          <w:sz w:val="28"/>
          <w:szCs w:val="28"/>
        </w:rPr>
        <w:t>units</w:t>
      </w:r>
      <w:r w:rsidR="00461E87" w:rsidRPr="00461E87">
        <w:rPr>
          <w:rFonts w:ascii="Times New Roman" w:hAnsi="Times New Roman" w:cs="Times New Roman"/>
          <w:sz w:val="28"/>
          <w:szCs w:val="28"/>
        </w:rPr>
        <w:t xml:space="preserve">, for the year 2016 was 9,746 </w:t>
      </w:r>
      <w:r w:rsidR="00D013E0">
        <w:rPr>
          <w:rFonts w:ascii="Times New Roman" w:hAnsi="Times New Roman" w:cs="Times New Roman"/>
          <w:sz w:val="28"/>
          <w:szCs w:val="28"/>
        </w:rPr>
        <w:t>units</w:t>
      </w:r>
      <w:r w:rsidR="00461E87" w:rsidRPr="00461E87">
        <w:rPr>
          <w:rFonts w:ascii="Times New Roman" w:hAnsi="Times New Roman" w:cs="Times New Roman"/>
          <w:sz w:val="28"/>
          <w:szCs w:val="28"/>
        </w:rPr>
        <w:t xml:space="preserve">, for 2017 was 11,544 </w:t>
      </w:r>
      <w:r w:rsidR="00F315D6">
        <w:rPr>
          <w:rFonts w:ascii="Times New Roman" w:hAnsi="Times New Roman" w:cs="Times New Roman"/>
          <w:sz w:val="28"/>
          <w:szCs w:val="28"/>
        </w:rPr>
        <w:t>units</w:t>
      </w:r>
      <w:r w:rsidR="00461E87" w:rsidRPr="00461E87">
        <w:rPr>
          <w:rFonts w:ascii="Times New Roman" w:hAnsi="Times New Roman" w:cs="Times New Roman"/>
          <w:sz w:val="28"/>
          <w:szCs w:val="28"/>
        </w:rPr>
        <w:t xml:space="preserve">, for 2018 was 42,315 </w:t>
      </w:r>
      <w:r w:rsidR="00F315D6">
        <w:rPr>
          <w:rFonts w:ascii="Times New Roman" w:hAnsi="Times New Roman" w:cs="Times New Roman"/>
          <w:sz w:val="28"/>
          <w:szCs w:val="28"/>
        </w:rPr>
        <w:t>units</w:t>
      </w:r>
      <w:r w:rsidR="00461E87" w:rsidRPr="00461E87">
        <w:rPr>
          <w:rFonts w:ascii="Times New Roman" w:hAnsi="Times New Roman" w:cs="Times New Roman"/>
          <w:sz w:val="28"/>
          <w:szCs w:val="28"/>
        </w:rPr>
        <w:t xml:space="preserve"> including disputed consumption of 26,553 </w:t>
      </w:r>
      <w:r w:rsidR="00F315D6">
        <w:rPr>
          <w:rFonts w:ascii="Times New Roman" w:hAnsi="Times New Roman" w:cs="Times New Roman"/>
          <w:sz w:val="28"/>
          <w:szCs w:val="28"/>
        </w:rPr>
        <w:t>units</w:t>
      </w:r>
      <w:r w:rsidR="00461E87" w:rsidRPr="00461E87">
        <w:rPr>
          <w:rFonts w:ascii="Times New Roman" w:hAnsi="Times New Roman" w:cs="Times New Roman"/>
          <w:sz w:val="28"/>
          <w:szCs w:val="28"/>
        </w:rPr>
        <w:t xml:space="preserve"> and </w:t>
      </w:r>
      <w:r w:rsidR="00461E87" w:rsidRPr="00871807">
        <w:rPr>
          <w:rFonts w:ascii="Times New Roman" w:hAnsi="Times New Roman" w:cs="Times New Roman"/>
          <w:sz w:val="28"/>
          <w:szCs w:val="28"/>
        </w:rPr>
        <w:t>for 10 months of 2019</w:t>
      </w:r>
      <w:r w:rsidR="00461E87" w:rsidRPr="00461E87">
        <w:rPr>
          <w:rFonts w:ascii="Times New Roman" w:hAnsi="Times New Roman" w:cs="Times New Roman"/>
          <w:sz w:val="28"/>
          <w:szCs w:val="28"/>
        </w:rPr>
        <w:t xml:space="preserve"> was 18,865 </w:t>
      </w:r>
      <w:r w:rsidR="00F315D6">
        <w:rPr>
          <w:rFonts w:ascii="Times New Roman" w:hAnsi="Times New Roman" w:cs="Times New Roman"/>
          <w:sz w:val="28"/>
          <w:szCs w:val="28"/>
        </w:rPr>
        <w:t>units</w:t>
      </w:r>
      <w:r w:rsidR="00461E87" w:rsidRPr="00461E87">
        <w:rPr>
          <w:rFonts w:ascii="Times New Roman" w:hAnsi="Times New Roman" w:cs="Times New Roman"/>
          <w:sz w:val="28"/>
          <w:szCs w:val="28"/>
        </w:rPr>
        <w:t xml:space="preserve">. Further, when the consumption 42,315 </w:t>
      </w:r>
      <w:r w:rsidR="00F315D6">
        <w:rPr>
          <w:rFonts w:ascii="Times New Roman" w:hAnsi="Times New Roman" w:cs="Times New Roman"/>
          <w:sz w:val="28"/>
          <w:szCs w:val="28"/>
        </w:rPr>
        <w:t>units</w:t>
      </w:r>
      <w:r w:rsidR="00461E87" w:rsidRPr="00461E87">
        <w:rPr>
          <w:rFonts w:ascii="Times New Roman" w:hAnsi="Times New Roman" w:cs="Times New Roman"/>
          <w:sz w:val="28"/>
          <w:szCs w:val="28"/>
        </w:rPr>
        <w:t xml:space="preserve"> </w:t>
      </w:r>
      <w:r w:rsidR="00D95753">
        <w:rPr>
          <w:rFonts w:ascii="Times New Roman" w:hAnsi="Times New Roman" w:cs="Times New Roman"/>
          <w:sz w:val="28"/>
          <w:szCs w:val="28"/>
        </w:rPr>
        <w:t xml:space="preserve">for 2018 </w:t>
      </w:r>
      <w:r w:rsidR="00AC0AFF">
        <w:rPr>
          <w:rFonts w:ascii="Times New Roman" w:hAnsi="Times New Roman" w:cs="Times New Roman"/>
          <w:sz w:val="28"/>
          <w:szCs w:val="28"/>
        </w:rPr>
        <w:t>was</w:t>
      </w:r>
      <w:r w:rsidR="00461E87" w:rsidRPr="00461E87">
        <w:rPr>
          <w:rFonts w:ascii="Times New Roman" w:hAnsi="Times New Roman" w:cs="Times New Roman"/>
          <w:sz w:val="28"/>
          <w:szCs w:val="28"/>
        </w:rPr>
        <w:t xml:space="preserve"> further enhanced by slowness </w:t>
      </w:r>
      <w:r w:rsidR="00461E87" w:rsidRPr="00461E87">
        <w:rPr>
          <w:rFonts w:ascii="Times New Roman" w:hAnsi="Times New Roman" w:cs="Times New Roman"/>
          <w:sz w:val="28"/>
          <w:szCs w:val="28"/>
        </w:rPr>
        <w:lastRenderedPageBreak/>
        <w:t xml:space="preserve">factor of </w:t>
      </w:r>
      <w:r w:rsidR="00461E87" w:rsidRPr="00461E87">
        <w:rPr>
          <w:rFonts w:ascii="Times New Roman" w:hAnsi="Times New Roman" w:cs="Times New Roman"/>
          <w:bCs/>
          <w:sz w:val="28"/>
          <w:szCs w:val="28"/>
        </w:rPr>
        <w:t>31.06%, then</w:t>
      </w:r>
      <w:r w:rsidR="00917FA0">
        <w:rPr>
          <w:rFonts w:ascii="Times New Roman" w:hAnsi="Times New Roman" w:cs="Times New Roman"/>
          <w:bCs/>
          <w:sz w:val="28"/>
          <w:szCs w:val="28"/>
        </w:rPr>
        <w:t>,</w:t>
      </w:r>
      <w:r w:rsidR="00461E87" w:rsidRPr="00461E87">
        <w:rPr>
          <w:rFonts w:ascii="Times New Roman" w:hAnsi="Times New Roman" w:cs="Times New Roman"/>
          <w:bCs/>
          <w:sz w:val="28"/>
          <w:szCs w:val="28"/>
        </w:rPr>
        <w:t xml:space="preserve"> for 5 months, the consumption worked out to 61,380 units, which was more than 325% of consumption of even for 10 months as recorded in the year</w:t>
      </w:r>
      <w:r w:rsidR="00F315D6">
        <w:rPr>
          <w:rFonts w:ascii="Times New Roman" w:hAnsi="Times New Roman" w:cs="Times New Roman"/>
          <w:bCs/>
          <w:sz w:val="28"/>
          <w:szCs w:val="28"/>
        </w:rPr>
        <w:t xml:space="preserve"> </w:t>
      </w:r>
      <w:r w:rsidR="00461E87" w:rsidRPr="00461E87">
        <w:rPr>
          <w:rFonts w:ascii="Times New Roman" w:hAnsi="Times New Roman" w:cs="Times New Roman"/>
          <w:bCs/>
          <w:sz w:val="28"/>
          <w:szCs w:val="28"/>
        </w:rPr>
        <w:t xml:space="preserve">2019. Further, </w:t>
      </w:r>
      <w:r w:rsidR="00461E87" w:rsidRPr="00461E87">
        <w:rPr>
          <w:rFonts w:ascii="Times New Roman" w:hAnsi="Times New Roman" w:cs="Times New Roman"/>
          <w:sz w:val="28"/>
          <w:szCs w:val="28"/>
        </w:rPr>
        <w:t xml:space="preserve">consumption during </w:t>
      </w:r>
      <w:r w:rsidR="00917FA0">
        <w:rPr>
          <w:rFonts w:ascii="Times New Roman" w:hAnsi="Times New Roman" w:cs="Times New Roman"/>
          <w:sz w:val="28"/>
          <w:szCs w:val="28"/>
        </w:rPr>
        <w:t>05/2018 to 10/2018 i.e.</w:t>
      </w:r>
      <w:r w:rsidR="00B752F5">
        <w:rPr>
          <w:rFonts w:ascii="Times New Roman" w:hAnsi="Times New Roman" w:cs="Times New Roman"/>
          <w:sz w:val="28"/>
          <w:szCs w:val="28"/>
        </w:rPr>
        <w:t xml:space="preserve"> 6 months</w:t>
      </w:r>
      <w:r w:rsidR="00461E87" w:rsidRPr="00461E87">
        <w:rPr>
          <w:rFonts w:ascii="Times New Roman" w:hAnsi="Times New Roman" w:cs="Times New Roman"/>
          <w:sz w:val="28"/>
          <w:szCs w:val="28"/>
        </w:rPr>
        <w:t xml:space="preserve"> came to</w:t>
      </w:r>
      <w:r w:rsidR="00843C19">
        <w:rPr>
          <w:rFonts w:ascii="Times New Roman" w:hAnsi="Times New Roman" w:cs="Times New Roman"/>
          <w:sz w:val="28"/>
          <w:szCs w:val="28"/>
        </w:rPr>
        <w:t xml:space="preserve"> 9,562 units and after enhancement</w:t>
      </w:r>
      <w:r w:rsidR="00461E87" w:rsidRPr="00461E87">
        <w:rPr>
          <w:rFonts w:ascii="Times New Roman" w:hAnsi="Times New Roman" w:cs="Times New Roman"/>
          <w:sz w:val="28"/>
          <w:szCs w:val="28"/>
        </w:rPr>
        <w:t xml:space="preserve"> by slowness factor of </w:t>
      </w:r>
      <w:r w:rsidR="00461E87" w:rsidRPr="00461E87">
        <w:rPr>
          <w:rFonts w:ascii="Times New Roman" w:hAnsi="Times New Roman" w:cs="Times New Roman"/>
          <w:bCs/>
          <w:sz w:val="28"/>
          <w:szCs w:val="28"/>
        </w:rPr>
        <w:t>31.06%, it worked out to 13,870 units which was almost matching with the consumption of 13,943 units as recorded for the same period of the year 2019. Thus</w:t>
      </w:r>
      <w:r w:rsidR="00871807">
        <w:rPr>
          <w:rFonts w:ascii="Times New Roman" w:hAnsi="Times New Roman" w:cs="Times New Roman"/>
          <w:bCs/>
          <w:sz w:val="28"/>
          <w:szCs w:val="28"/>
        </w:rPr>
        <w:t>,</w:t>
      </w:r>
      <w:r w:rsidR="00461E87" w:rsidRPr="00461E87">
        <w:rPr>
          <w:rFonts w:ascii="Times New Roman" w:hAnsi="Times New Roman" w:cs="Times New Roman"/>
          <w:bCs/>
          <w:sz w:val="28"/>
          <w:szCs w:val="28"/>
        </w:rPr>
        <w:t xml:space="preserve"> </w:t>
      </w:r>
      <w:r w:rsidR="00461E87" w:rsidRPr="00461E87">
        <w:rPr>
          <w:rFonts w:ascii="Times New Roman" w:hAnsi="Times New Roman" w:cs="Times New Roman"/>
          <w:sz w:val="28"/>
          <w:szCs w:val="28"/>
        </w:rPr>
        <w:t xml:space="preserve">the consumption from old Energy Meter for the period from 05.10.2018 to 09.11.2018 (35 days) as 26,893 units was definitely due to some erratic </w:t>
      </w:r>
      <w:r w:rsidR="003C444C" w:rsidRPr="00461E87">
        <w:rPr>
          <w:rFonts w:ascii="Times New Roman" w:hAnsi="Times New Roman" w:cs="Times New Roman"/>
          <w:sz w:val="28"/>
          <w:szCs w:val="28"/>
        </w:rPr>
        <w:t>behaviour</w:t>
      </w:r>
      <w:r w:rsidR="00461E87" w:rsidRPr="00461E87">
        <w:rPr>
          <w:rFonts w:ascii="Times New Roman" w:hAnsi="Times New Roman" w:cs="Times New Roman"/>
          <w:sz w:val="28"/>
          <w:szCs w:val="28"/>
        </w:rPr>
        <w:t xml:space="preserve"> of the Energy Meter. </w:t>
      </w:r>
    </w:p>
    <w:p w:rsidR="003B11EE" w:rsidRDefault="00461E87" w:rsidP="00F52DD8">
      <w:pPr>
        <w:pStyle w:val="ListParagraph"/>
        <w:numPr>
          <w:ilvl w:val="0"/>
          <w:numId w:val="6"/>
        </w:numPr>
        <w:spacing w:line="480" w:lineRule="auto"/>
        <w:ind w:left="709" w:hanging="709"/>
        <w:jc w:val="both"/>
        <w:rPr>
          <w:rFonts w:ascii="Times New Roman" w:hAnsi="Times New Roman" w:cs="Times New Roman"/>
          <w:sz w:val="28"/>
          <w:szCs w:val="28"/>
        </w:rPr>
      </w:pPr>
      <w:r w:rsidRPr="00461E87">
        <w:rPr>
          <w:rFonts w:ascii="Times New Roman" w:hAnsi="Times New Roman" w:cs="Times New Roman"/>
          <w:sz w:val="28"/>
          <w:szCs w:val="28"/>
        </w:rPr>
        <w:t>In view of th</w:t>
      </w:r>
      <w:r w:rsidR="00415C79">
        <w:rPr>
          <w:rFonts w:ascii="Times New Roman" w:hAnsi="Times New Roman" w:cs="Times New Roman"/>
          <w:sz w:val="28"/>
          <w:szCs w:val="28"/>
        </w:rPr>
        <w:t>e</w:t>
      </w:r>
      <w:r w:rsidRPr="00461E87">
        <w:rPr>
          <w:rFonts w:ascii="Times New Roman" w:hAnsi="Times New Roman" w:cs="Times New Roman"/>
          <w:sz w:val="28"/>
          <w:szCs w:val="28"/>
        </w:rPr>
        <w:t xml:space="preserve"> submissions made above, </w:t>
      </w:r>
      <w:r w:rsidR="00F52DD8">
        <w:rPr>
          <w:rFonts w:ascii="Times New Roman" w:hAnsi="Times New Roman" w:cs="Times New Roman"/>
          <w:sz w:val="28"/>
          <w:szCs w:val="28"/>
        </w:rPr>
        <w:t xml:space="preserve">the order of the </w:t>
      </w:r>
      <w:r w:rsidR="00F52DD8" w:rsidRPr="00F52DD8">
        <w:rPr>
          <w:rFonts w:ascii="Times New Roman" w:hAnsi="Times New Roman" w:cs="Times New Roman"/>
          <w:sz w:val="28"/>
          <w:szCs w:val="28"/>
        </w:rPr>
        <w:t xml:space="preserve">Forum be set aside and </w:t>
      </w:r>
      <w:r w:rsidRPr="00F52DD8">
        <w:rPr>
          <w:rFonts w:ascii="Times New Roman" w:hAnsi="Times New Roman" w:cs="Times New Roman"/>
          <w:sz w:val="28"/>
          <w:szCs w:val="28"/>
        </w:rPr>
        <w:t xml:space="preserve">Appeal may be allowed in the interest of natural justice </w:t>
      </w:r>
      <w:r w:rsidR="00871807" w:rsidRPr="00F52DD8">
        <w:rPr>
          <w:rFonts w:ascii="Times New Roman" w:hAnsi="Times New Roman" w:cs="Times New Roman"/>
          <w:sz w:val="28"/>
          <w:szCs w:val="28"/>
        </w:rPr>
        <w:t>and</w:t>
      </w:r>
      <w:r w:rsidRPr="00F52DD8">
        <w:rPr>
          <w:rFonts w:ascii="Times New Roman" w:hAnsi="Times New Roman" w:cs="Times New Roman"/>
          <w:sz w:val="28"/>
          <w:szCs w:val="28"/>
        </w:rPr>
        <w:t xml:space="preserve"> fairness.</w:t>
      </w:r>
    </w:p>
    <w:p w:rsidR="002908FB" w:rsidRPr="00FB5E93" w:rsidRDefault="007F1AAD" w:rsidP="00FB5E93">
      <w:pPr>
        <w:pStyle w:val="ListParagraph"/>
        <w:numPr>
          <w:ilvl w:val="0"/>
          <w:numId w:val="11"/>
        </w:numPr>
        <w:spacing w:line="480" w:lineRule="auto"/>
        <w:ind w:hanging="720"/>
        <w:jc w:val="both"/>
        <w:rPr>
          <w:rFonts w:ascii="Times New Roman" w:hAnsi="Times New Roman" w:cs="Times New Roman"/>
          <w:b/>
          <w:bCs/>
          <w:sz w:val="28"/>
          <w:szCs w:val="28"/>
        </w:rPr>
      </w:pPr>
      <w:r w:rsidRPr="00FB5E93">
        <w:rPr>
          <w:rFonts w:ascii="Times New Roman" w:hAnsi="Times New Roman" w:cs="Times New Roman"/>
          <w:b/>
          <w:bCs/>
          <w:sz w:val="28"/>
          <w:szCs w:val="28"/>
        </w:rPr>
        <w:t>Submissions during Hearing</w:t>
      </w:r>
    </w:p>
    <w:p w:rsidR="00FB5E93" w:rsidRPr="00FB5E93" w:rsidRDefault="00FB5E93" w:rsidP="00FB5E9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reiterated </w:t>
      </w:r>
      <w:r w:rsidR="00314BA1">
        <w:rPr>
          <w:rFonts w:ascii="Times New Roman" w:hAnsi="Times New Roman" w:cs="Times New Roman"/>
          <w:sz w:val="28"/>
          <w:szCs w:val="28"/>
        </w:rPr>
        <w:t>the submissions already made in the Appeal and prayed for allowing the same.</w:t>
      </w:r>
    </w:p>
    <w:p w:rsidR="003E6DD2" w:rsidRPr="007939FC" w:rsidRDefault="003E6DD2" w:rsidP="007939FC">
      <w:pPr>
        <w:pStyle w:val="ListParagraph"/>
        <w:numPr>
          <w:ilvl w:val="0"/>
          <w:numId w:val="10"/>
        </w:numPr>
        <w:spacing w:line="480" w:lineRule="auto"/>
        <w:ind w:hanging="750"/>
        <w:jc w:val="both"/>
        <w:rPr>
          <w:rFonts w:ascii="Times New Roman" w:hAnsi="Times New Roman" w:cs="Times New Roman"/>
          <w:b/>
          <w:sz w:val="28"/>
          <w:szCs w:val="28"/>
        </w:rPr>
      </w:pPr>
      <w:r w:rsidRPr="007939FC">
        <w:rPr>
          <w:rFonts w:ascii="Times New Roman" w:hAnsi="Times New Roman" w:cs="Times New Roman"/>
          <w:b/>
          <w:sz w:val="28"/>
          <w:szCs w:val="28"/>
        </w:rPr>
        <w:t>Submissions of the Respondent</w:t>
      </w:r>
    </w:p>
    <w:p w:rsidR="007939FC" w:rsidRPr="007939FC" w:rsidRDefault="007939FC" w:rsidP="007939FC">
      <w:pPr>
        <w:pStyle w:val="ListParagraph"/>
        <w:numPr>
          <w:ilvl w:val="0"/>
          <w:numId w:val="12"/>
        </w:numPr>
        <w:spacing w:line="480" w:lineRule="auto"/>
        <w:ind w:hanging="720"/>
        <w:jc w:val="both"/>
        <w:rPr>
          <w:rFonts w:ascii="Times New Roman" w:hAnsi="Times New Roman" w:cs="Times New Roman"/>
          <w:b/>
          <w:bCs/>
          <w:sz w:val="28"/>
          <w:szCs w:val="28"/>
        </w:rPr>
      </w:pPr>
      <w:r w:rsidRPr="007939FC">
        <w:rPr>
          <w:rFonts w:ascii="Times New Roman" w:hAnsi="Times New Roman" w:cs="Times New Roman"/>
          <w:b/>
          <w:bCs/>
          <w:sz w:val="28"/>
          <w:szCs w:val="28"/>
        </w:rPr>
        <w:t>Submissions in the written reply to the Appeal</w:t>
      </w:r>
    </w:p>
    <w:p w:rsidR="003E6DD2" w:rsidRDefault="003E6DD2" w:rsidP="00D41037">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lastRenderedPageBreak/>
        <w:t>The Respondent, in its defence, submitted the</w:t>
      </w:r>
      <w:r w:rsidR="00E40F20">
        <w:rPr>
          <w:rFonts w:ascii="Times New Roman" w:hAnsi="Times New Roman" w:cs="Times New Roman"/>
          <w:sz w:val="28"/>
          <w:szCs w:val="28"/>
        </w:rPr>
        <w:t xml:space="preserve"> reply/para wise comments, vide Memo No.306 dated 22.01.2020 </w:t>
      </w:r>
      <w:r>
        <w:rPr>
          <w:rFonts w:ascii="Times New Roman" w:hAnsi="Times New Roman" w:cs="Times New Roman"/>
          <w:sz w:val="28"/>
          <w:szCs w:val="28"/>
        </w:rPr>
        <w:t>for     consideration of this Court</w:t>
      </w:r>
      <w:r>
        <w:rPr>
          <w:rFonts w:ascii="Times New Roman" w:hAnsi="Times New Roman" w:cs="Times New Roman"/>
          <w:b/>
          <w:sz w:val="28"/>
          <w:szCs w:val="28"/>
        </w:rPr>
        <w:t>:</w:t>
      </w:r>
    </w:p>
    <w:p w:rsidR="00077409" w:rsidRDefault="005D0559" w:rsidP="00077409">
      <w:pPr>
        <w:pStyle w:val="NoSpacing"/>
        <w:numPr>
          <w:ilvl w:val="0"/>
          <w:numId w:val="8"/>
        </w:numPr>
        <w:spacing w:line="480" w:lineRule="auto"/>
        <w:ind w:left="0" w:firstLine="0"/>
        <w:jc w:val="both"/>
        <w:rPr>
          <w:rFonts w:ascii="Times New Roman" w:hAnsi="Times New Roman" w:cs="Times New Roman"/>
          <w:sz w:val="28"/>
          <w:szCs w:val="28"/>
        </w:rPr>
      </w:pPr>
      <w:r w:rsidRPr="005D0559">
        <w:rPr>
          <w:rFonts w:ascii="Times New Roman" w:hAnsi="Times New Roman" w:cs="Times New Roman"/>
          <w:sz w:val="28"/>
          <w:szCs w:val="28"/>
        </w:rPr>
        <w:t xml:space="preserve">The Appellant  </w:t>
      </w:r>
      <w:r w:rsidR="00F315D6">
        <w:rPr>
          <w:rFonts w:ascii="Times New Roman" w:hAnsi="Times New Roman" w:cs="Times New Roman"/>
          <w:sz w:val="28"/>
          <w:szCs w:val="28"/>
        </w:rPr>
        <w:t>wa</w:t>
      </w:r>
      <w:r w:rsidRPr="005D0559">
        <w:rPr>
          <w:rFonts w:ascii="Times New Roman" w:hAnsi="Times New Roman" w:cs="Times New Roman"/>
          <w:sz w:val="28"/>
          <w:szCs w:val="28"/>
        </w:rPr>
        <w:t>s having a NRS Category connection with</w:t>
      </w:r>
      <w:r>
        <w:rPr>
          <w:rFonts w:ascii="Times New Roman" w:hAnsi="Times New Roman" w:cs="Times New Roman"/>
          <w:sz w:val="28"/>
          <w:szCs w:val="28"/>
        </w:rPr>
        <w:t xml:space="preserve"> </w:t>
      </w:r>
    </w:p>
    <w:p w:rsidR="005D0559" w:rsidRPr="00077409" w:rsidRDefault="005D0559" w:rsidP="00077409">
      <w:pPr>
        <w:pStyle w:val="NoSpacing"/>
        <w:spacing w:line="480" w:lineRule="auto"/>
        <w:ind w:left="709"/>
        <w:jc w:val="both"/>
        <w:rPr>
          <w:rFonts w:ascii="Times New Roman" w:hAnsi="Times New Roman" w:cs="Times New Roman"/>
          <w:sz w:val="28"/>
          <w:szCs w:val="28"/>
        </w:rPr>
      </w:pPr>
      <w:r w:rsidRPr="005D0559">
        <w:rPr>
          <w:rFonts w:ascii="Times New Roman" w:hAnsi="Times New Roman" w:cs="Times New Roman"/>
          <w:sz w:val="28"/>
          <w:szCs w:val="28"/>
        </w:rPr>
        <w:t>sanctioned</w:t>
      </w:r>
      <w:r w:rsidRPr="00077409">
        <w:rPr>
          <w:rFonts w:ascii="Times New Roman" w:hAnsi="Times New Roman" w:cs="Times New Roman"/>
          <w:sz w:val="28"/>
          <w:szCs w:val="28"/>
        </w:rPr>
        <w:t xml:space="preserve"> load of 19 kW </w:t>
      </w:r>
      <w:r w:rsidR="00F315D6" w:rsidRPr="00077409">
        <w:rPr>
          <w:rFonts w:ascii="Times New Roman" w:hAnsi="Times New Roman" w:cs="Times New Roman"/>
          <w:sz w:val="28"/>
          <w:szCs w:val="28"/>
        </w:rPr>
        <w:t>for which, t</w:t>
      </w:r>
      <w:r w:rsidRPr="00077409">
        <w:rPr>
          <w:rFonts w:ascii="Times New Roman" w:hAnsi="Times New Roman" w:cs="Times New Roman"/>
          <w:sz w:val="28"/>
          <w:szCs w:val="28"/>
        </w:rPr>
        <w:t xml:space="preserve">he Metering </w:t>
      </w:r>
      <w:r w:rsidR="00F315D6" w:rsidRPr="00077409">
        <w:rPr>
          <w:rFonts w:ascii="Times New Roman" w:hAnsi="Times New Roman" w:cs="Times New Roman"/>
          <w:sz w:val="28"/>
          <w:szCs w:val="28"/>
        </w:rPr>
        <w:t>wa</w:t>
      </w:r>
      <w:r w:rsidRPr="00077409">
        <w:rPr>
          <w:rFonts w:ascii="Times New Roman" w:hAnsi="Times New Roman" w:cs="Times New Roman"/>
          <w:sz w:val="28"/>
          <w:szCs w:val="28"/>
        </w:rPr>
        <w:t xml:space="preserve">s being done by providing Three Phase </w:t>
      </w:r>
      <w:r w:rsidR="00F315D6" w:rsidRPr="00077409">
        <w:rPr>
          <w:rFonts w:ascii="Times New Roman" w:hAnsi="Times New Roman" w:cs="Times New Roman"/>
          <w:sz w:val="28"/>
          <w:szCs w:val="28"/>
        </w:rPr>
        <w:t>F</w:t>
      </w:r>
      <w:r w:rsidRPr="00077409">
        <w:rPr>
          <w:rFonts w:ascii="Times New Roman" w:hAnsi="Times New Roman" w:cs="Times New Roman"/>
          <w:sz w:val="28"/>
          <w:szCs w:val="28"/>
        </w:rPr>
        <w:t xml:space="preserve">our Wire, Whole </w:t>
      </w:r>
      <w:r w:rsidR="00F315D6" w:rsidRPr="00077409">
        <w:rPr>
          <w:rFonts w:ascii="Times New Roman" w:hAnsi="Times New Roman" w:cs="Times New Roman"/>
          <w:sz w:val="28"/>
          <w:szCs w:val="28"/>
        </w:rPr>
        <w:t>C</w:t>
      </w:r>
      <w:r w:rsidRPr="00077409">
        <w:rPr>
          <w:rFonts w:ascii="Times New Roman" w:hAnsi="Times New Roman" w:cs="Times New Roman"/>
          <w:sz w:val="28"/>
          <w:szCs w:val="28"/>
        </w:rPr>
        <w:t>urrent Static Energy Meter of capacity 10-40 Ampere.</w:t>
      </w:r>
    </w:p>
    <w:p w:rsidR="005D0559" w:rsidRPr="005D0559" w:rsidRDefault="005D0559" w:rsidP="005D0559">
      <w:pPr>
        <w:pStyle w:val="ListParagraph"/>
        <w:numPr>
          <w:ilvl w:val="0"/>
          <w:numId w:val="8"/>
        </w:numPr>
        <w:spacing w:line="480" w:lineRule="auto"/>
        <w:ind w:left="709" w:hanging="709"/>
        <w:jc w:val="both"/>
        <w:rPr>
          <w:rFonts w:ascii="Times New Roman" w:hAnsi="Times New Roman" w:cs="Times New Roman"/>
          <w:sz w:val="28"/>
          <w:szCs w:val="28"/>
        </w:rPr>
      </w:pPr>
      <w:r w:rsidRPr="005D0559">
        <w:rPr>
          <w:rFonts w:ascii="Times New Roman" w:hAnsi="Times New Roman" w:cs="Times New Roman"/>
          <w:sz w:val="28"/>
          <w:szCs w:val="28"/>
        </w:rPr>
        <w:t xml:space="preserve">The working of </w:t>
      </w:r>
      <w:r w:rsidR="00F315D6">
        <w:rPr>
          <w:rFonts w:ascii="Times New Roman" w:hAnsi="Times New Roman" w:cs="Times New Roman"/>
          <w:sz w:val="28"/>
          <w:szCs w:val="28"/>
        </w:rPr>
        <w:t xml:space="preserve"> the </w:t>
      </w:r>
      <w:r w:rsidRPr="005D0559">
        <w:rPr>
          <w:rFonts w:ascii="Times New Roman" w:hAnsi="Times New Roman" w:cs="Times New Roman"/>
          <w:sz w:val="28"/>
          <w:szCs w:val="28"/>
        </w:rPr>
        <w:t>Energy Meter was checked by the Junior Engineer on the request of the Appellant vide Load Checking Register (LCR) No.84/1609 dated 29.10.2018  and found that the Connected Load (CL) was 18.920 kW</w:t>
      </w:r>
      <w:r w:rsidR="00F315D6">
        <w:rPr>
          <w:rFonts w:ascii="Times New Roman" w:hAnsi="Times New Roman" w:cs="Times New Roman"/>
          <w:sz w:val="28"/>
          <w:szCs w:val="28"/>
        </w:rPr>
        <w:t xml:space="preserve"> and </w:t>
      </w:r>
      <w:r w:rsidRPr="005D0559">
        <w:rPr>
          <w:rFonts w:ascii="Times New Roman" w:hAnsi="Times New Roman" w:cs="Times New Roman"/>
          <w:sz w:val="28"/>
          <w:szCs w:val="28"/>
        </w:rPr>
        <w:t xml:space="preserve">reading of the Energy Meter as 1,41,111 kWh. The Junior Engineer also reported that the Energy Meter’s pulse was blinking even after removing the Grips/switching off the Main Switch. </w:t>
      </w:r>
      <w:r w:rsidR="00F315D6">
        <w:rPr>
          <w:rFonts w:ascii="Times New Roman" w:hAnsi="Times New Roman" w:cs="Times New Roman"/>
          <w:sz w:val="28"/>
          <w:szCs w:val="28"/>
        </w:rPr>
        <w:t>As a result, t</w:t>
      </w:r>
      <w:r w:rsidRPr="005D0559">
        <w:rPr>
          <w:rFonts w:ascii="Times New Roman" w:hAnsi="Times New Roman" w:cs="Times New Roman"/>
          <w:sz w:val="28"/>
          <w:szCs w:val="28"/>
        </w:rPr>
        <w:t>he Junior Engineer directed the Appellant to challenge the Energy Meter and g</w:t>
      </w:r>
      <w:r w:rsidR="00F315D6">
        <w:rPr>
          <w:rFonts w:ascii="Times New Roman" w:hAnsi="Times New Roman" w:cs="Times New Roman"/>
          <w:sz w:val="28"/>
          <w:szCs w:val="28"/>
        </w:rPr>
        <w:t>e</w:t>
      </w:r>
      <w:r w:rsidRPr="005D0559">
        <w:rPr>
          <w:rFonts w:ascii="Times New Roman" w:hAnsi="Times New Roman" w:cs="Times New Roman"/>
          <w:sz w:val="28"/>
          <w:szCs w:val="28"/>
        </w:rPr>
        <w:t>t it checked from M.E. Laboratory.</w:t>
      </w:r>
    </w:p>
    <w:p w:rsidR="005D0559" w:rsidRPr="005D0559" w:rsidRDefault="005D0559" w:rsidP="005D0559">
      <w:pPr>
        <w:pStyle w:val="ListParagraph"/>
        <w:numPr>
          <w:ilvl w:val="0"/>
          <w:numId w:val="8"/>
        </w:numPr>
        <w:spacing w:line="480" w:lineRule="auto"/>
        <w:ind w:left="709" w:hanging="709"/>
        <w:jc w:val="both"/>
        <w:rPr>
          <w:rFonts w:ascii="Times New Roman" w:hAnsi="Times New Roman" w:cs="Times New Roman"/>
          <w:sz w:val="28"/>
          <w:szCs w:val="28"/>
        </w:rPr>
      </w:pPr>
      <w:r w:rsidRPr="005D0559">
        <w:rPr>
          <w:rFonts w:ascii="Times New Roman" w:hAnsi="Times New Roman" w:cs="Times New Roman"/>
          <w:sz w:val="28"/>
          <w:szCs w:val="28"/>
        </w:rPr>
        <w:t>Accordingly, the Energy Meter was challenged by the Appellant</w:t>
      </w:r>
      <w:r w:rsidR="00F315D6">
        <w:rPr>
          <w:rFonts w:ascii="Times New Roman" w:hAnsi="Times New Roman" w:cs="Times New Roman"/>
          <w:sz w:val="28"/>
          <w:szCs w:val="28"/>
        </w:rPr>
        <w:t xml:space="preserve"> and</w:t>
      </w:r>
      <w:r w:rsidRPr="005D0559">
        <w:rPr>
          <w:rFonts w:ascii="Times New Roman" w:hAnsi="Times New Roman" w:cs="Times New Roman"/>
          <w:sz w:val="28"/>
          <w:szCs w:val="28"/>
        </w:rPr>
        <w:t xml:space="preserve"> </w:t>
      </w:r>
      <w:r w:rsidR="00F315D6">
        <w:rPr>
          <w:rFonts w:ascii="Times New Roman" w:hAnsi="Times New Roman" w:cs="Times New Roman"/>
          <w:sz w:val="28"/>
          <w:szCs w:val="28"/>
        </w:rPr>
        <w:t>t</w:t>
      </w:r>
      <w:r w:rsidRPr="005D0559">
        <w:rPr>
          <w:rFonts w:ascii="Times New Roman" w:hAnsi="Times New Roman" w:cs="Times New Roman"/>
          <w:sz w:val="28"/>
          <w:szCs w:val="28"/>
        </w:rPr>
        <w:t xml:space="preserve">he </w:t>
      </w:r>
      <w:r w:rsidR="00F315D6">
        <w:rPr>
          <w:rFonts w:ascii="Times New Roman" w:hAnsi="Times New Roman" w:cs="Times New Roman"/>
          <w:sz w:val="28"/>
          <w:szCs w:val="28"/>
        </w:rPr>
        <w:t xml:space="preserve">same was </w:t>
      </w:r>
      <w:r w:rsidRPr="005D0559">
        <w:rPr>
          <w:rFonts w:ascii="Times New Roman" w:hAnsi="Times New Roman" w:cs="Times New Roman"/>
          <w:sz w:val="28"/>
          <w:szCs w:val="28"/>
        </w:rPr>
        <w:t>replaced vide Device Replacement Application No.100006849038 dated 30.10.2018, affected on 10.11.2018</w:t>
      </w:r>
      <w:r w:rsidR="00F315D6">
        <w:rPr>
          <w:rFonts w:ascii="Times New Roman" w:hAnsi="Times New Roman" w:cs="Times New Roman"/>
          <w:sz w:val="28"/>
          <w:szCs w:val="28"/>
        </w:rPr>
        <w:t>. The removed Energy Met</w:t>
      </w:r>
      <w:r w:rsidR="006C0F75">
        <w:rPr>
          <w:rFonts w:ascii="Times New Roman" w:hAnsi="Times New Roman" w:cs="Times New Roman"/>
          <w:sz w:val="28"/>
          <w:szCs w:val="28"/>
        </w:rPr>
        <w:t>er was checked on 22.11.2018 in</w:t>
      </w:r>
      <w:r w:rsidRPr="005D0559">
        <w:rPr>
          <w:rFonts w:ascii="Times New Roman" w:hAnsi="Times New Roman" w:cs="Times New Roman"/>
          <w:sz w:val="28"/>
          <w:szCs w:val="28"/>
        </w:rPr>
        <w:t xml:space="preserve"> M.E. Laboratory </w:t>
      </w:r>
      <w:r w:rsidR="00F315D6">
        <w:rPr>
          <w:rFonts w:ascii="Times New Roman" w:hAnsi="Times New Roman" w:cs="Times New Roman"/>
          <w:sz w:val="28"/>
          <w:szCs w:val="28"/>
        </w:rPr>
        <w:t xml:space="preserve">which </w:t>
      </w:r>
      <w:r w:rsidR="00F315D6">
        <w:rPr>
          <w:rFonts w:ascii="Times New Roman" w:hAnsi="Times New Roman" w:cs="Times New Roman"/>
          <w:sz w:val="28"/>
          <w:szCs w:val="28"/>
        </w:rPr>
        <w:lastRenderedPageBreak/>
        <w:t xml:space="preserve">declared the same </w:t>
      </w:r>
      <w:r w:rsidRPr="00A223C9">
        <w:rPr>
          <w:rFonts w:ascii="Times New Roman" w:hAnsi="Times New Roman" w:cs="Times New Roman"/>
          <w:sz w:val="28"/>
          <w:szCs w:val="28"/>
        </w:rPr>
        <w:t>burnt</w:t>
      </w:r>
      <w:r w:rsidR="00F315D6" w:rsidRPr="00A223C9">
        <w:rPr>
          <w:rFonts w:ascii="Times New Roman" w:hAnsi="Times New Roman" w:cs="Times New Roman"/>
          <w:sz w:val="28"/>
          <w:szCs w:val="28"/>
        </w:rPr>
        <w:t xml:space="preserve"> </w:t>
      </w:r>
      <w:r w:rsidR="00F315D6">
        <w:rPr>
          <w:rFonts w:ascii="Times New Roman" w:hAnsi="Times New Roman" w:cs="Times New Roman"/>
          <w:sz w:val="28"/>
          <w:szCs w:val="28"/>
        </w:rPr>
        <w:t xml:space="preserve">and found </w:t>
      </w:r>
      <w:r w:rsidR="006C0F75">
        <w:rPr>
          <w:rFonts w:ascii="Times New Roman" w:hAnsi="Times New Roman" w:cs="Times New Roman"/>
          <w:sz w:val="28"/>
          <w:szCs w:val="28"/>
        </w:rPr>
        <w:t>it running</w:t>
      </w:r>
      <w:r w:rsidRPr="005D0559">
        <w:rPr>
          <w:rFonts w:ascii="Times New Roman" w:hAnsi="Times New Roman" w:cs="Times New Roman"/>
          <w:sz w:val="28"/>
          <w:szCs w:val="28"/>
        </w:rPr>
        <w:t xml:space="preserve"> slow by 31.06%. The reading was noted as 1,53,584 kWh. The DDL of the Energy Meter was not taken because the Energy Meter was not having Optical Port </w:t>
      </w:r>
      <w:r w:rsidR="00F315D6">
        <w:rPr>
          <w:rFonts w:ascii="Times New Roman" w:hAnsi="Times New Roman" w:cs="Times New Roman"/>
          <w:sz w:val="28"/>
          <w:szCs w:val="28"/>
        </w:rPr>
        <w:t xml:space="preserve"> </w:t>
      </w:r>
      <w:r w:rsidRPr="005D0559">
        <w:rPr>
          <w:rFonts w:ascii="Times New Roman" w:hAnsi="Times New Roman" w:cs="Times New Roman"/>
          <w:sz w:val="28"/>
          <w:szCs w:val="28"/>
        </w:rPr>
        <w:t xml:space="preserve">i.e </w:t>
      </w:r>
      <w:r w:rsidR="00F315D6">
        <w:rPr>
          <w:rFonts w:ascii="Times New Roman" w:hAnsi="Times New Roman" w:cs="Times New Roman"/>
          <w:sz w:val="28"/>
          <w:szCs w:val="28"/>
        </w:rPr>
        <w:t xml:space="preserve"> the Energy Meter was of old version. </w:t>
      </w:r>
    </w:p>
    <w:p w:rsidR="005D0559" w:rsidRPr="005D0559" w:rsidRDefault="005D0559" w:rsidP="005D0559">
      <w:pPr>
        <w:pStyle w:val="ListParagraph"/>
        <w:numPr>
          <w:ilvl w:val="0"/>
          <w:numId w:val="8"/>
        </w:numPr>
        <w:spacing w:line="480" w:lineRule="auto"/>
        <w:ind w:left="709" w:hanging="709"/>
        <w:jc w:val="both"/>
        <w:rPr>
          <w:rFonts w:ascii="Times New Roman" w:hAnsi="Times New Roman" w:cs="Times New Roman"/>
          <w:sz w:val="28"/>
          <w:szCs w:val="28"/>
        </w:rPr>
      </w:pPr>
      <w:r w:rsidRPr="005D0559">
        <w:rPr>
          <w:rFonts w:ascii="Times New Roman" w:hAnsi="Times New Roman" w:cs="Times New Roman"/>
          <w:sz w:val="28"/>
          <w:szCs w:val="28"/>
        </w:rPr>
        <w:t>The Appellant was issued Bill dated 29.10.2018 for the period from 05.1</w:t>
      </w:r>
      <w:r w:rsidR="00CF1A3D">
        <w:rPr>
          <w:rFonts w:ascii="Times New Roman" w:hAnsi="Times New Roman" w:cs="Times New Roman"/>
          <w:sz w:val="28"/>
          <w:szCs w:val="28"/>
        </w:rPr>
        <w:t>0.2018 to 29.12.2018 for 340 units</w:t>
      </w:r>
      <w:r w:rsidRPr="005D0559">
        <w:rPr>
          <w:rFonts w:ascii="Times New Roman" w:hAnsi="Times New Roman" w:cs="Times New Roman"/>
          <w:sz w:val="28"/>
          <w:szCs w:val="28"/>
        </w:rPr>
        <w:t xml:space="preserve">, amounting to </w:t>
      </w:r>
      <w:r w:rsidRPr="005D0559">
        <w:rPr>
          <w:rFonts w:ascii="Times New Roman" w:hAnsi="Times New Roman" w:cs="Times New Roman"/>
          <w:bCs/>
          <w:sz w:val="28"/>
          <w:szCs w:val="28"/>
        </w:rPr>
        <w:t xml:space="preserve">₹ 35,670/- in which Arrear of current Financial Year was added, amounting to ₹28,842/- </w:t>
      </w:r>
      <w:r>
        <w:rPr>
          <w:rFonts w:ascii="Times New Roman" w:hAnsi="Times New Roman" w:cs="Times New Roman"/>
          <w:bCs/>
          <w:sz w:val="28"/>
          <w:szCs w:val="28"/>
        </w:rPr>
        <w:t>.</w:t>
      </w:r>
    </w:p>
    <w:p w:rsidR="005D0559" w:rsidRPr="005D0559" w:rsidRDefault="005D0559" w:rsidP="005D0559">
      <w:pPr>
        <w:pStyle w:val="ListParagraph"/>
        <w:numPr>
          <w:ilvl w:val="0"/>
          <w:numId w:val="8"/>
        </w:numPr>
        <w:spacing w:line="480" w:lineRule="auto"/>
        <w:ind w:left="709" w:hanging="709"/>
        <w:jc w:val="both"/>
        <w:rPr>
          <w:rFonts w:ascii="Times New Roman" w:hAnsi="Times New Roman" w:cs="Times New Roman"/>
          <w:sz w:val="28"/>
          <w:szCs w:val="28"/>
        </w:rPr>
      </w:pPr>
      <w:r w:rsidRPr="005D0559">
        <w:rPr>
          <w:rFonts w:ascii="Times New Roman" w:hAnsi="Times New Roman" w:cs="Times New Roman"/>
          <w:bCs/>
          <w:sz w:val="28"/>
          <w:szCs w:val="28"/>
        </w:rPr>
        <w:t xml:space="preserve">As per the report of M.E. laboratory, </w:t>
      </w:r>
      <w:r w:rsidR="0042191C">
        <w:rPr>
          <w:rFonts w:ascii="Times New Roman" w:hAnsi="Times New Roman" w:cs="Times New Roman"/>
          <w:bCs/>
          <w:sz w:val="28"/>
          <w:szCs w:val="28"/>
        </w:rPr>
        <w:t xml:space="preserve">a </w:t>
      </w:r>
      <w:r w:rsidRPr="005D0559">
        <w:rPr>
          <w:rFonts w:ascii="Times New Roman" w:hAnsi="Times New Roman" w:cs="Times New Roman"/>
          <w:bCs/>
          <w:sz w:val="28"/>
          <w:szCs w:val="28"/>
        </w:rPr>
        <w:t xml:space="preserve">bill-cum- Notice to deposit ₹2,38,166/- </w:t>
      </w:r>
      <w:r w:rsidR="0042191C">
        <w:rPr>
          <w:rFonts w:ascii="Times New Roman" w:hAnsi="Times New Roman" w:cs="Times New Roman"/>
          <w:bCs/>
          <w:sz w:val="28"/>
          <w:szCs w:val="28"/>
        </w:rPr>
        <w:t xml:space="preserve"> was issued to the Appellant </w:t>
      </w:r>
      <w:r w:rsidRPr="005D0559">
        <w:rPr>
          <w:rFonts w:ascii="Times New Roman" w:hAnsi="Times New Roman" w:cs="Times New Roman"/>
          <w:bCs/>
          <w:sz w:val="28"/>
          <w:szCs w:val="28"/>
        </w:rPr>
        <w:t>as per final reading of the Energy Meter.</w:t>
      </w:r>
    </w:p>
    <w:p w:rsidR="005D0559" w:rsidRPr="00CA73A5" w:rsidRDefault="00F315D6" w:rsidP="00CA73A5">
      <w:pPr>
        <w:pStyle w:val="ListParagraph"/>
        <w:numPr>
          <w:ilvl w:val="0"/>
          <w:numId w:val="8"/>
        </w:numPr>
        <w:spacing w:line="480" w:lineRule="auto"/>
        <w:ind w:left="709" w:hanging="709"/>
        <w:jc w:val="both"/>
        <w:rPr>
          <w:rFonts w:ascii="Times New Roman" w:hAnsi="Times New Roman" w:cs="Times New Roman"/>
          <w:bCs/>
          <w:sz w:val="28"/>
          <w:szCs w:val="28"/>
        </w:rPr>
      </w:pPr>
      <w:r w:rsidRPr="00EC37B2">
        <w:rPr>
          <w:rFonts w:ascii="Times New Roman" w:hAnsi="Times New Roman" w:cs="Times New Roman"/>
          <w:bCs/>
          <w:sz w:val="28"/>
          <w:szCs w:val="28"/>
        </w:rPr>
        <w:t xml:space="preserve">Aggrieved </w:t>
      </w:r>
      <w:r w:rsidR="005D0559" w:rsidRPr="00EC37B2">
        <w:rPr>
          <w:rFonts w:ascii="Times New Roman" w:hAnsi="Times New Roman" w:cs="Times New Roman"/>
          <w:bCs/>
          <w:sz w:val="28"/>
          <w:szCs w:val="28"/>
        </w:rPr>
        <w:t xml:space="preserve">with the above Notice, the Appellant filed a Petition </w:t>
      </w:r>
      <w:r w:rsidRPr="00EC37B2">
        <w:rPr>
          <w:rFonts w:ascii="Times New Roman" w:hAnsi="Times New Roman" w:cs="Times New Roman"/>
          <w:bCs/>
          <w:sz w:val="28"/>
          <w:szCs w:val="28"/>
        </w:rPr>
        <w:t>on</w:t>
      </w:r>
      <w:r w:rsidR="00CA73A5">
        <w:rPr>
          <w:rFonts w:ascii="Times New Roman" w:hAnsi="Times New Roman" w:cs="Times New Roman"/>
          <w:bCs/>
          <w:sz w:val="28"/>
          <w:szCs w:val="28"/>
        </w:rPr>
        <w:t xml:space="preserve"> </w:t>
      </w:r>
      <w:r w:rsidRPr="00CA73A5">
        <w:rPr>
          <w:rFonts w:ascii="Times New Roman" w:hAnsi="Times New Roman" w:cs="Times New Roman"/>
          <w:bCs/>
          <w:sz w:val="28"/>
          <w:szCs w:val="28"/>
        </w:rPr>
        <w:t xml:space="preserve">28.03.2019 </w:t>
      </w:r>
      <w:r w:rsidR="005D0559" w:rsidRPr="00CA73A5">
        <w:rPr>
          <w:rFonts w:ascii="Times New Roman" w:hAnsi="Times New Roman" w:cs="Times New Roman"/>
          <w:bCs/>
          <w:sz w:val="28"/>
          <w:szCs w:val="28"/>
        </w:rPr>
        <w:t>in the Zonal Disp</w:t>
      </w:r>
      <w:r w:rsidRPr="00CA73A5">
        <w:rPr>
          <w:rFonts w:ascii="Times New Roman" w:hAnsi="Times New Roman" w:cs="Times New Roman"/>
          <w:bCs/>
          <w:sz w:val="28"/>
          <w:szCs w:val="28"/>
        </w:rPr>
        <w:t xml:space="preserve">ute Settlement Committee (ZDSC) </w:t>
      </w:r>
      <w:r w:rsidR="005D0559" w:rsidRPr="00CA73A5">
        <w:rPr>
          <w:rFonts w:ascii="Times New Roman" w:hAnsi="Times New Roman" w:cs="Times New Roman"/>
          <w:bCs/>
          <w:sz w:val="28"/>
          <w:szCs w:val="28"/>
        </w:rPr>
        <w:t>who</w:t>
      </w:r>
      <w:r w:rsidR="00974CDD">
        <w:rPr>
          <w:rFonts w:ascii="Times New Roman" w:hAnsi="Times New Roman" w:cs="Times New Roman"/>
          <w:bCs/>
          <w:sz w:val="28"/>
          <w:szCs w:val="28"/>
        </w:rPr>
        <w:t xml:space="preserve">, </w:t>
      </w:r>
      <w:r w:rsidR="005D0559" w:rsidRPr="00CA73A5">
        <w:rPr>
          <w:rFonts w:ascii="Times New Roman" w:hAnsi="Times New Roman" w:cs="Times New Roman"/>
          <w:bCs/>
          <w:sz w:val="28"/>
          <w:szCs w:val="28"/>
        </w:rPr>
        <w:t>after hearing</w:t>
      </w:r>
      <w:r w:rsidR="00974CDD">
        <w:rPr>
          <w:rFonts w:ascii="Times New Roman" w:hAnsi="Times New Roman" w:cs="Times New Roman"/>
          <w:bCs/>
          <w:sz w:val="28"/>
          <w:szCs w:val="28"/>
        </w:rPr>
        <w:t>,</w:t>
      </w:r>
      <w:r w:rsidR="005D0559" w:rsidRPr="00CA73A5">
        <w:rPr>
          <w:rFonts w:ascii="Times New Roman" w:hAnsi="Times New Roman" w:cs="Times New Roman"/>
          <w:bCs/>
          <w:sz w:val="28"/>
          <w:szCs w:val="28"/>
        </w:rPr>
        <w:t xml:space="preserve">  decided  the case on 15.05.2019 that the amount charged to the consumer </w:t>
      </w:r>
      <w:r w:rsidRPr="00CA73A5">
        <w:rPr>
          <w:rFonts w:ascii="Times New Roman" w:hAnsi="Times New Roman" w:cs="Times New Roman"/>
          <w:bCs/>
          <w:sz w:val="28"/>
          <w:szCs w:val="28"/>
        </w:rPr>
        <w:t>wa</w:t>
      </w:r>
      <w:r w:rsidR="005D0559" w:rsidRPr="00CA73A5">
        <w:rPr>
          <w:rFonts w:ascii="Times New Roman" w:hAnsi="Times New Roman" w:cs="Times New Roman"/>
          <w:bCs/>
          <w:sz w:val="28"/>
          <w:szCs w:val="28"/>
        </w:rPr>
        <w:t>s in order and recoverable in accordance with the result issued by M.E Lab, Ludhiana vide Challan No.2292 dated 22.11.2018. Further, the Committee directed the P</w:t>
      </w:r>
      <w:r w:rsidR="00A223C9" w:rsidRPr="00CA73A5">
        <w:rPr>
          <w:rFonts w:ascii="Times New Roman" w:hAnsi="Times New Roman" w:cs="Times New Roman"/>
          <w:bCs/>
          <w:sz w:val="28"/>
          <w:szCs w:val="28"/>
        </w:rPr>
        <w:t xml:space="preserve">resenting </w:t>
      </w:r>
      <w:r w:rsidR="005D0559" w:rsidRPr="00CA73A5">
        <w:rPr>
          <w:rFonts w:ascii="Times New Roman" w:hAnsi="Times New Roman" w:cs="Times New Roman"/>
          <w:bCs/>
          <w:sz w:val="28"/>
          <w:szCs w:val="28"/>
        </w:rPr>
        <w:t>O</w:t>
      </w:r>
      <w:r w:rsidR="00A223C9" w:rsidRPr="00CA73A5">
        <w:rPr>
          <w:rFonts w:ascii="Times New Roman" w:hAnsi="Times New Roman" w:cs="Times New Roman"/>
          <w:bCs/>
          <w:sz w:val="28"/>
          <w:szCs w:val="28"/>
        </w:rPr>
        <w:t>fficer (PO)</w:t>
      </w:r>
      <w:r w:rsidR="005D0559" w:rsidRPr="00CA73A5">
        <w:rPr>
          <w:rFonts w:ascii="Times New Roman" w:hAnsi="Times New Roman" w:cs="Times New Roman"/>
          <w:bCs/>
          <w:sz w:val="28"/>
          <w:szCs w:val="28"/>
        </w:rPr>
        <w:t xml:space="preserve"> to take necessary action on M.E Lab report regarding 31.06% slowness of </w:t>
      </w:r>
      <w:r w:rsidR="00A2657C">
        <w:rPr>
          <w:rFonts w:ascii="Times New Roman" w:hAnsi="Times New Roman" w:cs="Times New Roman"/>
          <w:bCs/>
          <w:sz w:val="28"/>
          <w:szCs w:val="28"/>
        </w:rPr>
        <w:t xml:space="preserve">Energy </w:t>
      </w:r>
      <w:r w:rsidR="005D0559" w:rsidRPr="00CA73A5">
        <w:rPr>
          <w:rFonts w:ascii="Times New Roman" w:hAnsi="Times New Roman" w:cs="Times New Roman"/>
          <w:bCs/>
          <w:sz w:val="28"/>
          <w:szCs w:val="28"/>
        </w:rPr>
        <w:t xml:space="preserve">Meter as per PSPCL instructions. </w:t>
      </w:r>
    </w:p>
    <w:p w:rsidR="005D0559" w:rsidRPr="005D0559" w:rsidRDefault="005D0559" w:rsidP="005D0559">
      <w:pPr>
        <w:pStyle w:val="ListParagraph"/>
        <w:numPr>
          <w:ilvl w:val="0"/>
          <w:numId w:val="8"/>
        </w:numPr>
        <w:spacing w:line="480" w:lineRule="auto"/>
        <w:ind w:left="709" w:hanging="709"/>
        <w:jc w:val="both"/>
        <w:rPr>
          <w:rFonts w:ascii="Times New Roman" w:hAnsi="Times New Roman" w:cs="Times New Roman"/>
          <w:sz w:val="28"/>
          <w:szCs w:val="28"/>
        </w:rPr>
      </w:pPr>
      <w:r w:rsidRPr="005D0559">
        <w:rPr>
          <w:rFonts w:ascii="Times New Roman" w:hAnsi="Times New Roman" w:cs="Times New Roman"/>
          <w:sz w:val="28"/>
          <w:szCs w:val="28"/>
        </w:rPr>
        <w:lastRenderedPageBreak/>
        <w:t xml:space="preserve">As per the </w:t>
      </w:r>
      <w:r w:rsidR="00EC37B2">
        <w:rPr>
          <w:rFonts w:ascii="Times New Roman" w:hAnsi="Times New Roman" w:cs="Times New Roman"/>
          <w:sz w:val="28"/>
          <w:szCs w:val="28"/>
        </w:rPr>
        <w:t xml:space="preserve">above </w:t>
      </w:r>
      <w:r w:rsidRPr="005D0559">
        <w:rPr>
          <w:rFonts w:ascii="Times New Roman" w:hAnsi="Times New Roman" w:cs="Times New Roman"/>
          <w:sz w:val="28"/>
          <w:szCs w:val="28"/>
        </w:rPr>
        <w:t xml:space="preserve">decision of ZDSC, </w:t>
      </w:r>
      <w:r w:rsidR="00EC37B2">
        <w:rPr>
          <w:rFonts w:ascii="Times New Roman" w:hAnsi="Times New Roman" w:cs="Times New Roman"/>
          <w:sz w:val="28"/>
          <w:szCs w:val="28"/>
        </w:rPr>
        <w:t xml:space="preserve">a </w:t>
      </w:r>
      <w:r w:rsidRPr="005D0559">
        <w:rPr>
          <w:rFonts w:ascii="Times New Roman" w:hAnsi="Times New Roman" w:cs="Times New Roman"/>
          <w:sz w:val="28"/>
          <w:szCs w:val="28"/>
        </w:rPr>
        <w:t xml:space="preserve">Notice dated 21.07.2019 </w:t>
      </w:r>
      <w:r w:rsidR="00EC37B2">
        <w:rPr>
          <w:rFonts w:ascii="Times New Roman" w:hAnsi="Times New Roman" w:cs="Times New Roman"/>
          <w:sz w:val="28"/>
          <w:szCs w:val="28"/>
        </w:rPr>
        <w:t xml:space="preserve">was issued </w:t>
      </w:r>
      <w:r w:rsidRPr="005D0559">
        <w:rPr>
          <w:rFonts w:ascii="Times New Roman" w:hAnsi="Times New Roman" w:cs="Times New Roman"/>
          <w:sz w:val="28"/>
          <w:szCs w:val="28"/>
        </w:rPr>
        <w:t xml:space="preserve">to the Appellant to deposit </w:t>
      </w:r>
      <w:r w:rsidR="000772E3">
        <w:rPr>
          <w:rFonts w:ascii="Times New Roman" w:hAnsi="Times New Roman" w:cs="Times New Roman"/>
          <w:sz w:val="28"/>
          <w:szCs w:val="28"/>
        </w:rPr>
        <w:t xml:space="preserve">                  </w:t>
      </w:r>
      <w:r w:rsidRPr="005D0559">
        <w:rPr>
          <w:rFonts w:ascii="Times New Roman" w:hAnsi="Times New Roman" w:cs="Times New Roman"/>
          <w:bCs/>
          <w:sz w:val="28"/>
          <w:szCs w:val="28"/>
        </w:rPr>
        <w:t>₹ 4,49,501/-</w:t>
      </w:r>
      <w:r w:rsidR="00EC37B2">
        <w:rPr>
          <w:rFonts w:ascii="Times New Roman" w:hAnsi="Times New Roman" w:cs="Times New Roman"/>
          <w:bCs/>
          <w:sz w:val="28"/>
          <w:szCs w:val="28"/>
        </w:rPr>
        <w:t>. Subsequently, t</w:t>
      </w:r>
      <w:r w:rsidRPr="005D0559">
        <w:rPr>
          <w:rFonts w:ascii="Times New Roman" w:hAnsi="Times New Roman" w:cs="Times New Roman"/>
          <w:bCs/>
          <w:sz w:val="28"/>
          <w:szCs w:val="28"/>
        </w:rPr>
        <w:t>h</w:t>
      </w:r>
      <w:r w:rsidR="00EC37B2">
        <w:rPr>
          <w:rFonts w:ascii="Times New Roman" w:hAnsi="Times New Roman" w:cs="Times New Roman"/>
          <w:bCs/>
          <w:sz w:val="28"/>
          <w:szCs w:val="28"/>
        </w:rPr>
        <w:t>is</w:t>
      </w:r>
      <w:r w:rsidRPr="005D0559">
        <w:rPr>
          <w:rFonts w:ascii="Times New Roman" w:hAnsi="Times New Roman" w:cs="Times New Roman"/>
          <w:bCs/>
          <w:sz w:val="28"/>
          <w:szCs w:val="28"/>
        </w:rPr>
        <w:t xml:space="preserve"> amount was revised to </w:t>
      </w:r>
      <w:r w:rsidR="000772E3">
        <w:rPr>
          <w:rFonts w:ascii="Times New Roman" w:hAnsi="Times New Roman" w:cs="Times New Roman"/>
          <w:bCs/>
          <w:sz w:val="28"/>
          <w:szCs w:val="28"/>
        </w:rPr>
        <w:t xml:space="preserve">          </w:t>
      </w:r>
      <w:r w:rsidRPr="005D0559">
        <w:rPr>
          <w:rFonts w:ascii="Times New Roman" w:hAnsi="Times New Roman" w:cs="Times New Roman"/>
          <w:bCs/>
          <w:sz w:val="28"/>
          <w:szCs w:val="28"/>
        </w:rPr>
        <w:t>₹ 3,94,976/- due to calculation mistake</w:t>
      </w:r>
      <w:r w:rsidRPr="005D0559">
        <w:rPr>
          <w:rFonts w:ascii="Times New Roman" w:hAnsi="Times New Roman" w:cs="Times New Roman"/>
          <w:b/>
          <w:bCs/>
          <w:sz w:val="28"/>
          <w:szCs w:val="28"/>
        </w:rPr>
        <w:t xml:space="preserve">. </w:t>
      </w:r>
    </w:p>
    <w:p w:rsidR="005D0559" w:rsidRPr="00614846" w:rsidRDefault="005D0559" w:rsidP="00614846">
      <w:pPr>
        <w:pStyle w:val="ListParagraph"/>
        <w:numPr>
          <w:ilvl w:val="0"/>
          <w:numId w:val="8"/>
        </w:numPr>
        <w:spacing w:line="480" w:lineRule="auto"/>
        <w:ind w:left="709" w:hanging="709"/>
        <w:jc w:val="both"/>
        <w:rPr>
          <w:rFonts w:ascii="Times New Roman" w:hAnsi="Times New Roman" w:cs="Times New Roman"/>
          <w:bCs/>
          <w:sz w:val="28"/>
          <w:szCs w:val="28"/>
        </w:rPr>
      </w:pPr>
      <w:r w:rsidRPr="00EC37B2">
        <w:rPr>
          <w:rFonts w:ascii="Times New Roman" w:hAnsi="Times New Roman" w:cs="Times New Roman"/>
          <w:bCs/>
          <w:sz w:val="28"/>
          <w:szCs w:val="28"/>
        </w:rPr>
        <w:t xml:space="preserve">Not satisfied with the decision of the ZDSC, the Appellant filed an </w:t>
      </w:r>
      <w:r w:rsidRPr="00614846">
        <w:rPr>
          <w:rFonts w:ascii="Times New Roman" w:hAnsi="Times New Roman" w:cs="Times New Roman"/>
          <w:bCs/>
          <w:sz w:val="28"/>
          <w:szCs w:val="28"/>
        </w:rPr>
        <w:t xml:space="preserve">Appeal dated 11.09.2019 in the CGRF, Ludhiana who, after hearing, decided </w:t>
      </w:r>
      <w:r w:rsidR="00EC37B2" w:rsidRPr="00614846">
        <w:rPr>
          <w:rFonts w:ascii="Times New Roman" w:hAnsi="Times New Roman" w:cs="Times New Roman"/>
          <w:bCs/>
          <w:sz w:val="28"/>
          <w:szCs w:val="28"/>
        </w:rPr>
        <w:t xml:space="preserve"> that t</w:t>
      </w:r>
      <w:r w:rsidRPr="00614846">
        <w:rPr>
          <w:rFonts w:ascii="Times New Roman" w:hAnsi="Times New Roman" w:cs="Times New Roman"/>
          <w:bCs/>
          <w:sz w:val="28"/>
          <w:szCs w:val="28"/>
        </w:rPr>
        <w:t>he consumption ha</w:t>
      </w:r>
      <w:r w:rsidR="00EC37B2" w:rsidRPr="00614846">
        <w:rPr>
          <w:rFonts w:ascii="Times New Roman" w:hAnsi="Times New Roman" w:cs="Times New Roman"/>
          <w:bCs/>
          <w:sz w:val="28"/>
          <w:szCs w:val="28"/>
        </w:rPr>
        <w:t>d</w:t>
      </w:r>
      <w:r w:rsidRPr="00614846">
        <w:rPr>
          <w:rFonts w:ascii="Times New Roman" w:hAnsi="Times New Roman" w:cs="Times New Roman"/>
          <w:bCs/>
          <w:sz w:val="28"/>
          <w:szCs w:val="28"/>
        </w:rPr>
        <w:t xml:space="preserve"> been rightly billed to the </w:t>
      </w:r>
      <w:r w:rsidR="00EC37B2" w:rsidRPr="00614846">
        <w:rPr>
          <w:rFonts w:ascii="Times New Roman" w:hAnsi="Times New Roman" w:cs="Times New Roman"/>
          <w:bCs/>
          <w:sz w:val="28"/>
          <w:szCs w:val="28"/>
        </w:rPr>
        <w:t xml:space="preserve">Appellant </w:t>
      </w:r>
      <w:r w:rsidRPr="00614846">
        <w:rPr>
          <w:rFonts w:ascii="Times New Roman" w:hAnsi="Times New Roman" w:cs="Times New Roman"/>
          <w:bCs/>
          <w:sz w:val="28"/>
          <w:szCs w:val="28"/>
        </w:rPr>
        <w:t xml:space="preserve">as per reading detected in M.E laboratory as well as </w:t>
      </w:r>
      <w:r w:rsidR="003C75BF">
        <w:rPr>
          <w:rFonts w:ascii="Times New Roman" w:hAnsi="Times New Roman" w:cs="Times New Roman"/>
          <w:bCs/>
          <w:sz w:val="28"/>
          <w:szCs w:val="28"/>
        </w:rPr>
        <w:t>in Device Application Replacement</w:t>
      </w:r>
      <w:r w:rsidRPr="00614846">
        <w:rPr>
          <w:rFonts w:ascii="Times New Roman" w:hAnsi="Times New Roman" w:cs="Times New Roman"/>
          <w:bCs/>
          <w:sz w:val="28"/>
          <w:szCs w:val="28"/>
        </w:rPr>
        <w:t xml:space="preserve">. </w:t>
      </w:r>
      <w:r w:rsidR="00EC37B2" w:rsidRPr="00614846">
        <w:rPr>
          <w:rFonts w:ascii="Times New Roman" w:hAnsi="Times New Roman" w:cs="Times New Roman"/>
          <w:bCs/>
          <w:sz w:val="28"/>
          <w:szCs w:val="28"/>
        </w:rPr>
        <w:t>The Forum</w:t>
      </w:r>
      <w:r w:rsidRPr="00614846">
        <w:rPr>
          <w:rFonts w:ascii="Times New Roman" w:hAnsi="Times New Roman" w:cs="Times New Roman"/>
          <w:bCs/>
          <w:sz w:val="28"/>
          <w:szCs w:val="28"/>
        </w:rPr>
        <w:t xml:space="preserve"> </w:t>
      </w:r>
      <w:r w:rsidR="003C75BF">
        <w:rPr>
          <w:rFonts w:ascii="Times New Roman" w:hAnsi="Times New Roman" w:cs="Times New Roman"/>
          <w:bCs/>
          <w:sz w:val="28"/>
          <w:szCs w:val="28"/>
        </w:rPr>
        <w:t>observed</w:t>
      </w:r>
      <w:r w:rsidR="00EC37B2" w:rsidRPr="00614846">
        <w:rPr>
          <w:rFonts w:ascii="Times New Roman" w:hAnsi="Times New Roman" w:cs="Times New Roman"/>
          <w:bCs/>
          <w:sz w:val="28"/>
          <w:szCs w:val="28"/>
        </w:rPr>
        <w:t xml:space="preserve"> that </w:t>
      </w:r>
      <w:r w:rsidRPr="00614846">
        <w:rPr>
          <w:rFonts w:ascii="Times New Roman" w:hAnsi="Times New Roman" w:cs="Times New Roman"/>
          <w:bCs/>
          <w:sz w:val="28"/>
          <w:szCs w:val="28"/>
        </w:rPr>
        <w:t xml:space="preserve">account of the </w:t>
      </w:r>
      <w:r w:rsidR="00EC37B2" w:rsidRPr="00614846">
        <w:rPr>
          <w:rFonts w:ascii="Times New Roman" w:hAnsi="Times New Roman" w:cs="Times New Roman"/>
          <w:bCs/>
          <w:sz w:val="28"/>
          <w:szCs w:val="28"/>
        </w:rPr>
        <w:t>Appellant</w:t>
      </w:r>
      <w:r w:rsidRPr="00614846">
        <w:rPr>
          <w:rFonts w:ascii="Times New Roman" w:hAnsi="Times New Roman" w:cs="Times New Roman"/>
          <w:bCs/>
          <w:sz w:val="28"/>
          <w:szCs w:val="28"/>
        </w:rPr>
        <w:t xml:space="preserve"> for the last six months from the date of removal of </w:t>
      </w:r>
      <w:r w:rsidR="00447B3F">
        <w:rPr>
          <w:rFonts w:ascii="Times New Roman" w:hAnsi="Times New Roman" w:cs="Times New Roman"/>
          <w:bCs/>
          <w:sz w:val="28"/>
          <w:szCs w:val="28"/>
        </w:rPr>
        <w:t xml:space="preserve">Energy </w:t>
      </w:r>
      <w:r w:rsidRPr="00614846">
        <w:rPr>
          <w:rFonts w:ascii="Times New Roman" w:hAnsi="Times New Roman" w:cs="Times New Roman"/>
          <w:bCs/>
          <w:sz w:val="28"/>
          <w:szCs w:val="28"/>
        </w:rPr>
        <w:t>Meter ha</w:t>
      </w:r>
      <w:r w:rsidR="00EC37B2" w:rsidRPr="00614846">
        <w:rPr>
          <w:rFonts w:ascii="Times New Roman" w:hAnsi="Times New Roman" w:cs="Times New Roman"/>
          <w:bCs/>
          <w:sz w:val="28"/>
          <w:szCs w:val="28"/>
        </w:rPr>
        <w:t>d</w:t>
      </w:r>
      <w:r w:rsidRPr="00614846">
        <w:rPr>
          <w:rFonts w:ascii="Times New Roman" w:hAnsi="Times New Roman" w:cs="Times New Roman"/>
          <w:bCs/>
          <w:sz w:val="28"/>
          <w:szCs w:val="28"/>
        </w:rPr>
        <w:t xml:space="preserve"> also been rightly overhauled as per decision of ZDSC with slowness factor of 31.06% as detected in M.E laboratory</w:t>
      </w:r>
      <w:r w:rsidR="00EC37B2" w:rsidRPr="00614846">
        <w:rPr>
          <w:rFonts w:ascii="Times New Roman" w:hAnsi="Times New Roman" w:cs="Times New Roman"/>
          <w:bCs/>
          <w:sz w:val="28"/>
          <w:szCs w:val="28"/>
        </w:rPr>
        <w:t xml:space="preserve"> and upheld</w:t>
      </w:r>
      <w:r w:rsidRPr="00614846">
        <w:rPr>
          <w:rFonts w:ascii="Times New Roman" w:hAnsi="Times New Roman" w:cs="Times New Roman"/>
          <w:bCs/>
          <w:sz w:val="28"/>
          <w:szCs w:val="28"/>
        </w:rPr>
        <w:t xml:space="preserve"> the decision of Z</w:t>
      </w:r>
      <w:r w:rsidR="00EC37B2" w:rsidRPr="00614846">
        <w:rPr>
          <w:rFonts w:ascii="Times New Roman" w:hAnsi="Times New Roman" w:cs="Times New Roman"/>
          <w:bCs/>
          <w:sz w:val="28"/>
          <w:szCs w:val="28"/>
        </w:rPr>
        <w:t>DSC.</w:t>
      </w:r>
    </w:p>
    <w:p w:rsidR="00272FC7" w:rsidRPr="004747DB" w:rsidRDefault="00272FC7" w:rsidP="005C2303">
      <w:pPr>
        <w:pStyle w:val="ListParagraph"/>
        <w:numPr>
          <w:ilvl w:val="0"/>
          <w:numId w:val="8"/>
        </w:numPr>
        <w:spacing w:line="480" w:lineRule="auto"/>
        <w:ind w:left="709" w:hanging="709"/>
        <w:jc w:val="both"/>
        <w:rPr>
          <w:rFonts w:ascii="Times New Roman" w:hAnsi="Times New Roman" w:cs="Times New Roman"/>
          <w:sz w:val="28"/>
          <w:szCs w:val="28"/>
        </w:rPr>
      </w:pPr>
      <w:r w:rsidRPr="00EC37B2">
        <w:rPr>
          <w:rFonts w:ascii="Times New Roman" w:hAnsi="Times New Roman" w:cs="Times New Roman"/>
          <w:sz w:val="28"/>
          <w:szCs w:val="28"/>
        </w:rPr>
        <w:t>The readings of the Energy Meter of the Appellant</w:t>
      </w:r>
      <w:r w:rsidR="00857EA9" w:rsidRPr="00EC37B2">
        <w:rPr>
          <w:rFonts w:ascii="Times New Roman" w:hAnsi="Times New Roman" w:cs="Times New Roman"/>
          <w:sz w:val="28"/>
          <w:szCs w:val="28"/>
        </w:rPr>
        <w:t xml:space="preserve"> were recorded every </w:t>
      </w:r>
      <w:r w:rsidR="00857EA9" w:rsidRPr="004747DB">
        <w:rPr>
          <w:rFonts w:ascii="Times New Roman" w:hAnsi="Times New Roman" w:cs="Times New Roman"/>
          <w:sz w:val="28"/>
          <w:szCs w:val="28"/>
        </w:rPr>
        <w:t xml:space="preserve">month. The Forum studied the consumption pattern and observed in its decision that </w:t>
      </w:r>
      <w:r w:rsidR="00A223C9" w:rsidRPr="004747DB">
        <w:rPr>
          <w:rFonts w:ascii="Times New Roman" w:hAnsi="Times New Roman" w:cs="Times New Roman"/>
          <w:sz w:val="28"/>
          <w:szCs w:val="28"/>
        </w:rPr>
        <w:t>t</w:t>
      </w:r>
      <w:r w:rsidR="00857EA9" w:rsidRPr="004747DB">
        <w:rPr>
          <w:rFonts w:ascii="Times New Roman" w:hAnsi="Times New Roman" w:cs="Times New Roman"/>
          <w:sz w:val="28"/>
          <w:szCs w:val="28"/>
        </w:rPr>
        <w:t>h</w:t>
      </w:r>
      <w:r w:rsidR="00A223C9" w:rsidRPr="004747DB">
        <w:rPr>
          <w:rFonts w:ascii="Times New Roman" w:hAnsi="Times New Roman" w:cs="Times New Roman"/>
          <w:sz w:val="28"/>
          <w:szCs w:val="28"/>
        </w:rPr>
        <w:t>e</w:t>
      </w:r>
      <w:r w:rsidR="00857EA9" w:rsidRPr="004747DB">
        <w:rPr>
          <w:rFonts w:ascii="Times New Roman" w:hAnsi="Times New Roman" w:cs="Times New Roman"/>
          <w:sz w:val="28"/>
          <w:szCs w:val="28"/>
        </w:rPr>
        <w:t xml:space="preserve"> consumption, after replacement of the Energy Meter</w:t>
      </w:r>
      <w:r w:rsidR="00871807" w:rsidRPr="004747DB">
        <w:rPr>
          <w:rFonts w:ascii="Times New Roman" w:hAnsi="Times New Roman" w:cs="Times New Roman"/>
          <w:sz w:val="28"/>
          <w:szCs w:val="28"/>
        </w:rPr>
        <w:t>,</w:t>
      </w:r>
      <w:r w:rsidR="00857EA9" w:rsidRPr="004747DB">
        <w:rPr>
          <w:rFonts w:ascii="Times New Roman" w:hAnsi="Times New Roman" w:cs="Times New Roman"/>
          <w:sz w:val="28"/>
          <w:szCs w:val="28"/>
        </w:rPr>
        <w:t xml:space="preserve"> from</w:t>
      </w:r>
      <w:r w:rsidR="00871807" w:rsidRPr="004747DB">
        <w:rPr>
          <w:rFonts w:ascii="Times New Roman" w:hAnsi="Times New Roman" w:cs="Times New Roman"/>
          <w:sz w:val="28"/>
          <w:szCs w:val="28"/>
        </w:rPr>
        <w:t xml:space="preserve"> </w:t>
      </w:r>
      <w:r w:rsidR="00857EA9" w:rsidRPr="004747DB">
        <w:rPr>
          <w:rFonts w:ascii="Times New Roman" w:hAnsi="Times New Roman" w:cs="Times New Roman"/>
          <w:sz w:val="28"/>
          <w:szCs w:val="28"/>
        </w:rPr>
        <w:t xml:space="preserve">08/2019 to 10/2019 had increased appreciably and consumption in the year 2015 during these months was quite high. So, the Forum </w:t>
      </w:r>
      <w:r w:rsidR="00EC37B2" w:rsidRPr="004747DB">
        <w:rPr>
          <w:rFonts w:ascii="Times New Roman" w:hAnsi="Times New Roman" w:cs="Times New Roman"/>
          <w:sz w:val="28"/>
          <w:szCs w:val="28"/>
        </w:rPr>
        <w:t>observed</w:t>
      </w:r>
      <w:r w:rsidR="00857EA9" w:rsidRPr="004747DB">
        <w:rPr>
          <w:rFonts w:ascii="Times New Roman" w:hAnsi="Times New Roman" w:cs="Times New Roman"/>
          <w:sz w:val="28"/>
          <w:szCs w:val="28"/>
        </w:rPr>
        <w:t xml:space="preserve"> that the Meter Reader was not recording correct reading in the past and probably accumulated the </w:t>
      </w:r>
      <w:r w:rsidR="00857EA9" w:rsidRPr="004747DB">
        <w:rPr>
          <w:rFonts w:ascii="Times New Roman" w:hAnsi="Times New Roman" w:cs="Times New Roman"/>
          <w:sz w:val="28"/>
          <w:szCs w:val="28"/>
        </w:rPr>
        <w:lastRenderedPageBreak/>
        <w:t xml:space="preserve">consumption. The </w:t>
      </w:r>
      <w:r w:rsidR="00EC37B2" w:rsidRPr="004747DB">
        <w:rPr>
          <w:rFonts w:ascii="Times New Roman" w:hAnsi="Times New Roman" w:cs="Times New Roman"/>
          <w:sz w:val="28"/>
          <w:szCs w:val="28"/>
        </w:rPr>
        <w:t xml:space="preserve">averments of </w:t>
      </w:r>
      <w:r w:rsidR="00857EA9" w:rsidRPr="004747DB">
        <w:rPr>
          <w:rFonts w:ascii="Times New Roman" w:hAnsi="Times New Roman" w:cs="Times New Roman"/>
          <w:sz w:val="28"/>
          <w:szCs w:val="28"/>
        </w:rPr>
        <w:t>the Appellant regarding erratic behavior of the Energy Meter and abnormal consumption were deliberated by the Forum in its decision. The Energy Met</w:t>
      </w:r>
      <w:r w:rsidR="00982119">
        <w:rPr>
          <w:rFonts w:ascii="Times New Roman" w:hAnsi="Times New Roman" w:cs="Times New Roman"/>
          <w:sz w:val="28"/>
          <w:szCs w:val="28"/>
        </w:rPr>
        <w:t>er was</w:t>
      </w:r>
      <w:r w:rsidR="00A223C9" w:rsidRPr="004747DB">
        <w:rPr>
          <w:rFonts w:ascii="Times New Roman" w:hAnsi="Times New Roman" w:cs="Times New Roman"/>
          <w:sz w:val="28"/>
          <w:szCs w:val="28"/>
        </w:rPr>
        <w:t xml:space="preserve"> not having Optical Port, hence, </w:t>
      </w:r>
      <w:r w:rsidR="00857EA9" w:rsidRPr="004747DB">
        <w:rPr>
          <w:rFonts w:ascii="Times New Roman" w:hAnsi="Times New Roman" w:cs="Times New Roman"/>
          <w:sz w:val="28"/>
          <w:szCs w:val="28"/>
        </w:rPr>
        <w:t>DDL</w:t>
      </w:r>
      <w:r w:rsidR="00A223C9" w:rsidRPr="004747DB">
        <w:rPr>
          <w:rFonts w:ascii="Times New Roman" w:hAnsi="Times New Roman" w:cs="Times New Roman"/>
          <w:sz w:val="28"/>
          <w:szCs w:val="28"/>
        </w:rPr>
        <w:t xml:space="preserve"> could not be taken.</w:t>
      </w:r>
    </w:p>
    <w:p w:rsidR="00857EA9" w:rsidRPr="005C6F43" w:rsidRDefault="00857EA9" w:rsidP="005C6F43">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had explained properly as </w:t>
      </w:r>
      <w:r w:rsidR="00871807">
        <w:rPr>
          <w:rFonts w:ascii="Times New Roman" w:hAnsi="Times New Roman" w:cs="Times New Roman"/>
          <w:sz w:val="28"/>
          <w:szCs w:val="28"/>
        </w:rPr>
        <w:t xml:space="preserve">to </w:t>
      </w:r>
      <w:r>
        <w:rPr>
          <w:rFonts w:ascii="Times New Roman" w:hAnsi="Times New Roman" w:cs="Times New Roman"/>
          <w:sz w:val="28"/>
          <w:szCs w:val="28"/>
        </w:rPr>
        <w:t xml:space="preserve">how it arrived at the decision of </w:t>
      </w:r>
      <w:r w:rsidRPr="005C6F43">
        <w:rPr>
          <w:rFonts w:ascii="Times New Roman" w:hAnsi="Times New Roman" w:cs="Times New Roman"/>
          <w:sz w:val="28"/>
          <w:szCs w:val="28"/>
        </w:rPr>
        <w:t>accumulation of the previous consumption. The ME Lab report dated 22.11.2018 was correct.</w:t>
      </w:r>
    </w:p>
    <w:p w:rsidR="00857EA9" w:rsidRPr="00A54BBA" w:rsidRDefault="00857EA9" w:rsidP="00A54BB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consumption recorded during the period in the month of 08/2019 was </w:t>
      </w:r>
      <w:r w:rsidR="00050763">
        <w:rPr>
          <w:rFonts w:ascii="Times New Roman" w:hAnsi="Times New Roman" w:cs="Times New Roman"/>
          <w:sz w:val="28"/>
          <w:szCs w:val="28"/>
        </w:rPr>
        <w:t>3,232 units</w:t>
      </w:r>
      <w:r w:rsidR="00096510">
        <w:rPr>
          <w:rFonts w:ascii="Times New Roman" w:hAnsi="Times New Roman" w:cs="Times New Roman"/>
          <w:sz w:val="28"/>
          <w:szCs w:val="28"/>
        </w:rPr>
        <w:t xml:space="preserve"> &amp;</w:t>
      </w:r>
      <w:r w:rsidR="00871807" w:rsidRPr="00A54BBA">
        <w:rPr>
          <w:rFonts w:ascii="Times New Roman" w:hAnsi="Times New Roman" w:cs="Times New Roman"/>
          <w:sz w:val="28"/>
          <w:szCs w:val="28"/>
        </w:rPr>
        <w:t xml:space="preserve"> in</w:t>
      </w:r>
      <w:r w:rsidRPr="00A54BBA">
        <w:rPr>
          <w:rFonts w:ascii="Times New Roman" w:hAnsi="Times New Roman" w:cs="Times New Roman"/>
          <w:sz w:val="28"/>
          <w:szCs w:val="28"/>
        </w:rPr>
        <w:t xml:space="preserve"> 09/2019 was 4,486</w:t>
      </w:r>
      <w:r w:rsidR="007F0F13">
        <w:rPr>
          <w:rFonts w:ascii="Times New Roman" w:hAnsi="Times New Roman" w:cs="Times New Roman"/>
          <w:sz w:val="28"/>
          <w:szCs w:val="28"/>
        </w:rPr>
        <w:t xml:space="preserve"> units</w:t>
      </w:r>
      <w:r w:rsidRPr="00A54BBA">
        <w:rPr>
          <w:rFonts w:ascii="Times New Roman" w:hAnsi="Times New Roman" w:cs="Times New Roman"/>
          <w:sz w:val="28"/>
          <w:szCs w:val="28"/>
        </w:rPr>
        <w:t xml:space="preserve"> and </w:t>
      </w:r>
      <w:r w:rsidR="00871807" w:rsidRPr="00A54BBA">
        <w:rPr>
          <w:rFonts w:ascii="Times New Roman" w:hAnsi="Times New Roman" w:cs="Times New Roman"/>
          <w:sz w:val="28"/>
          <w:szCs w:val="28"/>
        </w:rPr>
        <w:t xml:space="preserve">in </w:t>
      </w:r>
      <w:r w:rsidR="007F0F13">
        <w:rPr>
          <w:rFonts w:ascii="Times New Roman" w:hAnsi="Times New Roman" w:cs="Times New Roman"/>
          <w:sz w:val="28"/>
          <w:szCs w:val="28"/>
        </w:rPr>
        <w:t>10/2019 was 4,743 units</w:t>
      </w:r>
      <w:r w:rsidRPr="00A54BBA">
        <w:rPr>
          <w:rFonts w:ascii="Times New Roman" w:hAnsi="Times New Roman" w:cs="Times New Roman"/>
          <w:sz w:val="28"/>
          <w:szCs w:val="28"/>
        </w:rPr>
        <w:t xml:space="preserve"> which was above than worked out as per the LDHF formula. So, the contention of the Appellant that it was using load of 5.7 kW </w:t>
      </w:r>
      <w:r w:rsidR="00EC37B2" w:rsidRPr="00A54BBA">
        <w:rPr>
          <w:rFonts w:ascii="Times New Roman" w:hAnsi="Times New Roman" w:cs="Times New Roman"/>
          <w:sz w:val="28"/>
          <w:szCs w:val="28"/>
        </w:rPr>
        <w:t>was</w:t>
      </w:r>
      <w:r w:rsidRPr="00A54BBA">
        <w:rPr>
          <w:rFonts w:ascii="Times New Roman" w:hAnsi="Times New Roman" w:cs="Times New Roman"/>
          <w:sz w:val="28"/>
          <w:szCs w:val="28"/>
        </w:rPr>
        <w:t xml:space="preserve"> wrong and denied. The contention of consumption of 29,505</w:t>
      </w:r>
      <w:r w:rsidR="00EC37B2" w:rsidRPr="00A54BBA">
        <w:rPr>
          <w:rFonts w:ascii="Times New Roman" w:hAnsi="Times New Roman" w:cs="Times New Roman"/>
          <w:sz w:val="28"/>
          <w:szCs w:val="28"/>
        </w:rPr>
        <w:t xml:space="preserve"> units</w:t>
      </w:r>
      <w:r w:rsidRPr="00A54BBA">
        <w:rPr>
          <w:rFonts w:ascii="Times New Roman" w:hAnsi="Times New Roman" w:cs="Times New Roman"/>
          <w:sz w:val="28"/>
          <w:szCs w:val="28"/>
        </w:rPr>
        <w:t xml:space="preserve"> for the period from 05.10.2018 to 01.12.2018 was wrong, it was </w:t>
      </w:r>
      <w:r w:rsidR="00064243" w:rsidRPr="00A54BBA">
        <w:rPr>
          <w:rFonts w:ascii="Times New Roman" w:hAnsi="Times New Roman" w:cs="Times New Roman"/>
          <w:sz w:val="28"/>
          <w:szCs w:val="28"/>
        </w:rPr>
        <w:t xml:space="preserve">actually </w:t>
      </w:r>
      <w:r w:rsidRPr="00A54BBA">
        <w:rPr>
          <w:rFonts w:ascii="Times New Roman" w:hAnsi="Times New Roman" w:cs="Times New Roman"/>
          <w:sz w:val="28"/>
          <w:szCs w:val="28"/>
        </w:rPr>
        <w:t>accumulated consumption.</w:t>
      </w:r>
    </w:p>
    <w:p w:rsidR="00857EA9" w:rsidRPr="0074763E" w:rsidRDefault="0074763E" w:rsidP="0074763E">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observed that</w:t>
      </w:r>
      <w:r w:rsidR="00A223C9">
        <w:rPr>
          <w:rFonts w:ascii="Times New Roman" w:hAnsi="Times New Roman" w:cs="Times New Roman"/>
          <w:sz w:val="28"/>
          <w:szCs w:val="28"/>
        </w:rPr>
        <w:t xml:space="preserve"> </w:t>
      </w:r>
      <w:r w:rsidR="00857EA9">
        <w:rPr>
          <w:rFonts w:ascii="Times New Roman" w:hAnsi="Times New Roman" w:cs="Times New Roman"/>
          <w:sz w:val="28"/>
          <w:szCs w:val="28"/>
        </w:rPr>
        <w:t>Junior Engineer has not given correct report</w:t>
      </w:r>
      <w:r>
        <w:rPr>
          <w:rFonts w:ascii="Times New Roman" w:hAnsi="Times New Roman" w:cs="Times New Roman"/>
          <w:sz w:val="28"/>
          <w:szCs w:val="28"/>
        </w:rPr>
        <w:t xml:space="preserve"> </w:t>
      </w:r>
      <w:r w:rsidR="00857EA9" w:rsidRPr="0074763E">
        <w:rPr>
          <w:rFonts w:ascii="Times New Roman" w:hAnsi="Times New Roman" w:cs="Times New Roman"/>
          <w:sz w:val="28"/>
          <w:szCs w:val="28"/>
        </w:rPr>
        <w:t>regarding working of Energy Meter. So</w:t>
      </w:r>
      <w:r w:rsidR="00064243" w:rsidRPr="0074763E">
        <w:rPr>
          <w:rFonts w:ascii="Times New Roman" w:hAnsi="Times New Roman" w:cs="Times New Roman"/>
          <w:sz w:val="28"/>
          <w:szCs w:val="28"/>
        </w:rPr>
        <w:t>,</w:t>
      </w:r>
      <w:r w:rsidR="00857EA9" w:rsidRPr="0074763E">
        <w:rPr>
          <w:rFonts w:ascii="Times New Roman" w:hAnsi="Times New Roman" w:cs="Times New Roman"/>
          <w:sz w:val="28"/>
          <w:szCs w:val="28"/>
        </w:rPr>
        <w:t xml:space="preserve"> the Junior Engineer’s report could not be relied upon. The Appellant was billed according to recorded consumption and ME Lab report of slowness </w:t>
      </w:r>
      <w:r w:rsidR="003C6BE8" w:rsidRPr="0074763E">
        <w:rPr>
          <w:rFonts w:ascii="Times New Roman" w:hAnsi="Times New Roman" w:cs="Times New Roman"/>
          <w:sz w:val="28"/>
          <w:szCs w:val="28"/>
        </w:rPr>
        <w:t>of Energy Meter to the extent of 31.06%.</w:t>
      </w:r>
    </w:p>
    <w:p w:rsidR="003C6BE8" w:rsidRPr="00FA6E48" w:rsidRDefault="003C6BE8" w:rsidP="00FA6E48">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consumption after levying slowness factor in the month of 07/2018 </w:t>
      </w:r>
      <w:r w:rsidRPr="00FA6E48">
        <w:rPr>
          <w:rFonts w:ascii="Times New Roman" w:hAnsi="Times New Roman" w:cs="Times New Roman"/>
          <w:sz w:val="28"/>
          <w:szCs w:val="28"/>
        </w:rPr>
        <w:t>ca</w:t>
      </w:r>
      <w:r w:rsidR="00A223C9" w:rsidRPr="00FA6E48">
        <w:rPr>
          <w:rFonts w:ascii="Times New Roman" w:hAnsi="Times New Roman" w:cs="Times New Roman"/>
          <w:sz w:val="28"/>
          <w:szCs w:val="28"/>
        </w:rPr>
        <w:t>m</w:t>
      </w:r>
      <w:r w:rsidRPr="00FA6E48">
        <w:rPr>
          <w:rFonts w:ascii="Times New Roman" w:hAnsi="Times New Roman" w:cs="Times New Roman"/>
          <w:sz w:val="28"/>
          <w:szCs w:val="28"/>
        </w:rPr>
        <w:t>e to 3,612</w:t>
      </w:r>
      <w:r w:rsidR="00EC37B2" w:rsidRPr="00FA6E48">
        <w:rPr>
          <w:rFonts w:ascii="Times New Roman" w:hAnsi="Times New Roman" w:cs="Times New Roman"/>
          <w:sz w:val="28"/>
          <w:szCs w:val="28"/>
        </w:rPr>
        <w:t xml:space="preserve"> units,</w:t>
      </w:r>
      <w:r w:rsidRPr="00FA6E48">
        <w:rPr>
          <w:rFonts w:ascii="Times New Roman" w:hAnsi="Times New Roman" w:cs="Times New Roman"/>
          <w:sz w:val="28"/>
          <w:szCs w:val="28"/>
        </w:rPr>
        <w:t xml:space="preserve"> which was comparable with the consumption for 07/2019 i.e. 3,231 units.</w:t>
      </w:r>
    </w:p>
    <w:p w:rsidR="003E6DD2" w:rsidRPr="009E5853" w:rsidRDefault="003E6DD2" w:rsidP="009E5853">
      <w:pPr>
        <w:pStyle w:val="ListParagraph"/>
        <w:numPr>
          <w:ilvl w:val="0"/>
          <w:numId w:val="8"/>
        </w:numPr>
        <w:spacing w:line="480" w:lineRule="auto"/>
        <w:ind w:left="709" w:hanging="709"/>
        <w:jc w:val="both"/>
        <w:rPr>
          <w:rFonts w:ascii="Times New Roman" w:hAnsi="Times New Roman" w:cs="Times New Roman"/>
          <w:sz w:val="28"/>
          <w:szCs w:val="28"/>
        </w:rPr>
      </w:pPr>
      <w:r w:rsidRPr="00EC37B2">
        <w:rPr>
          <w:rFonts w:ascii="Times New Roman" w:hAnsi="Times New Roman" w:cs="Times New Roman"/>
          <w:sz w:val="28"/>
          <w:szCs w:val="28"/>
        </w:rPr>
        <w:t xml:space="preserve">In  view  of  the  submissions  made  above,  the  Appeal  </w:t>
      </w:r>
      <w:r w:rsidR="00EC37B2" w:rsidRPr="00EC37B2">
        <w:rPr>
          <w:rFonts w:ascii="Times New Roman" w:hAnsi="Times New Roman" w:cs="Times New Roman"/>
          <w:sz w:val="28"/>
          <w:szCs w:val="28"/>
        </w:rPr>
        <w:t xml:space="preserve">was without </w:t>
      </w:r>
      <w:r w:rsidR="00EC37B2" w:rsidRPr="009E5853">
        <w:rPr>
          <w:rFonts w:ascii="Times New Roman" w:hAnsi="Times New Roman" w:cs="Times New Roman"/>
          <w:sz w:val="28"/>
          <w:szCs w:val="28"/>
        </w:rPr>
        <w:t xml:space="preserve">merit and </w:t>
      </w:r>
      <w:r w:rsidRPr="009E5853">
        <w:rPr>
          <w:rFonts w:ascii="Times New Roman" w:hAnsi="Times New Roman" w:cs="Times New Roman"/>
          <w:sz w:val="28"/>
          <w:szCs w:val="28"/>
        </w:rPr>
        <w:t>may be dismissed.</w:t>
      </w:r>
    </w:p>
    <w:p w:rsidR="000510BE" w:rsidRDefault="004F5360" w:rsidP="004F5360">
      <w:pPr>
        <w:pStyle w:val="ListParagraph"/>
        <w:numPr>
          <w:ilvl w:val="0"/>
          <w:numId w:val="12"/>
        </w:numPr>
        <w:spacing w:line="480" w:lineRule="auto"/>
        <w:ind w:hanging="720"/>
        <w:jc w:val="both"/>
        <w:rPr>
          <w:rFonts w:ascii="Times New Roman" w:hAnsi="Times New Roman" w:cs="Times New Roman"/>
          <w:b/>
          <w:bCs/>
          <w:sz w:val="28"/>
          <w:szCs w:val="28"/>
        </w:rPr>
      </w:pPr>
      <w:r w:rsidRPr="004F5360">
        <w:rPr>
          <w:rFonts w:ascii="Times New Roman" w:hAnsi="Times New Roman" w:cs="Times New Roman"/>
          <w:b/>
          <w:bCs/>
          <w:sz w:val="28"/>
          <w:szCs w:val="28"/>
        </w:rPr>
        <w:t>Submissions during Hearing</w:t>
      </w:r>
    </w:p>
    <w:p w:rsidR="000510BE" w:rsidRPr="00D46D4E" w:rsidRDefault="007914A8" w:rsidP="00D46D4E">
      <w:pPr>
        <w:pStyle w:val="ListParagraph"/>
        <w:spacing w:line="480" w:lineRule="auto"/>
        <w:jc w:val="both"/>
        <w:rPr>
          <w:rFonts w:ascii="Times New Roman" w:hAnsi="Times New Roman" w:cs="Times New Roman"/>
          <w:sz w:val="28"/>
          <w:szCs w:val="28"/>
        </w:rPr>
      </w:pPr>
      <w:r w:rsidRPr="0085315A">
        <w:rPr>
          <w:rFonts w:ascii="Times New Roman" w:hAnsi="Times New Roman" w:cs="Times New Roman"/>
          <w:sz w:val="28"/>
          <w:szCs w:val="28"/>
        </w:rPr>
        <w:t>During the course of hearing, the Respondent reiterated the submissions made in its written reply.</w:t>
      </w:r>
      <w:r w:rsidR="0085315A">
        <w:rPr>
          <w:rFonts w:ascii="Times New Roman" w:hAnsi="Times New Roman" w:cs="Times New Roman"/>
          <w:sz w:val="28"/>
          <w:szCs w:val="28"/>
        </w:rPr>
        <w:t xml:space="preserve"> In addition, he emphasized that the present case was of inaccura</w:t>
      </w:r>
      <w:r w:rsidR="00640853">
        <w:rPr>
          <w:rFonts w:ascii="Times New Roman" w:hAnsi="Times New Roman" w:cs="Times New Roman"/>
          <w:sz w:val="28"/>
          <w:szCs w:val="28"/>
        </w:rPr>
        <w:t>te Energy Meter. As such, the acc</w:t>
      </w:r>
      <w:r w:rsidR="0085315A">
        <w:rPr>
          <w:rFonts w:ascii="Times New Roman" w:hAnsi="Times New Roman" w:cs="Times New Roman"/>
          <w:sz w:val="28"/>
          <w:szCs w:val="28"/>
        </w:rPr>
        <w:t>ount of the Appellant was required to be overhauled on the basis of energy consumption of corresponding period of previous year with slowness factor of 31.06 % in terms of provisions contained in Regulation No. 21.5.1 of Supply Code-2014.</w:t>
      </w:r>
    </w:p>
    <w:p w:rsidR="003E6DD2" w:rsidRDefault="003E6DD2" w:rsidP="003E6DD2">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r w:rsidR="00D46D4E">
        <w:rPr>
          <w:rFonts w:ascii="Times New Roman" w:hAnsi="Times New Roman" w:cs="Times New Roman"/>
          <w:b/>
          <w:sz w:val="28"/>
          <w:szCs w:val="28"/>
        </w:rPr>
        <w:t xml:space="preserve"> and </w:t>
      </w:r>
      <w:r w:rsidR="003B11EE">
        <w:rPr>
          <w:rFonts w:ascii="Times New Roman" w:hAnsi="Times New Roman" w:cs="Times New Roman"/>
          <w:b/>
          <w:sz w:val="28"/>
          <w:szCs w:val="28"/>
        </w:rPr>
        <w:t>Findings</w:t>
      </w:r>
    </w:p>
    <w:p w:rsidR="003E6DD2" w:rsidRDefault="003E6DD2" w:rsidP="003E6DD2">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3B11EE">
        <w:rPr>
          <w:rFonts w:ascii="Times New Roman" w:hAnsi="Times New Roman" w:cs="Times New Roman"/>
          <w:sz w:val="28"/>
          <w:szCs w:val="28"/>
        </w:rPr>
        <w:t xml:space="preserve">overhauling of the account of the Appellant for </w:t>
      </w:r>
      <w:r w:rsidR="00A223C9">
        <w:rPr>
          <w:rFonts w:ascii="Times New Roman" w:hAnsi="Times New Roman" w:cs="Times New Roman"/>
          <w:sz w:val="28"/>
          <w:szCs w:val="28"/>
        </w:rPr>
        <w:t>six</w:t>
      </w:r>
      <w:r w:rsidR="003B11EE">
        <w:rPr>
          <w:rFonts w:ascii="Times New Roman" w:hAnsi="Times New Roman" w:cs="Times New Roman"/>
          <w:sz w:val="28"/>
          <w:szCs w:val="28"/>
        </w:rPr>
        <w:t xml:space="preserve"> months </w:t>
      </w:r>
      <w:r w:rsidR="00A223C9">
        <w:rPr>
          <w:rFonts w:ascii="Times New Roman" w:hAnsi="Times New Roman" w:cs="Times New Roman"/>
          <w:sz w:val="28"/>
          <w:szCs w:val="28"/>
        </w:rPr>
        <w:t>p</w:t>
      </w:r>
      <w:r w:rsidR="003B11EE">
        <w:rPr>
          <w:rFonts w:ascii="Times New Roman" w:hAnsi="Times New Roman" w:cs="Times New Roman"/>
          <w:sz w:val="28"/>
          <w:szCs w:val="28"/>
        </w:rPr>
        <w:t>rior to the replacement of th</w:t>
      </w:r>
      <w:r w:rsidR="00D22872">
        <w:rPr>
          <w:rFonts w:ascii="Times New Roman" w:hAnsi="Times New Roman" w:cs="Times New Roman"/>
          <w:sz w:val="28"/>
          <w:szCs w:val="28"/>
        </w:rPr>
        <w:t>e Energy Meter dated 10.11.2018</w:t>
      </w:r>
      <w:r w:rsidR="003B11EE">
        <w:rPr>
          <w:rFonts w:ascii="Times New Roman" w:hAnsi="Times New Roman" w:cs="Times New Roman"/>
          <w:sz w:val="28"/>
          <w:szCs w:val="28"/>
        </w:rPr>
        <w:t xml:space="preserve"> and charging it wit</w:t>
      </w:r>
      <w:r w:rsidR="00D22872">
        <w:rPr>
          <w:rFonts w:ascii="Times New Roman" w:hAnsi="Times New Roman" w:cs="Times New Roman"/>
          <w:sz w:val="28"/>
          <w:szCs w:val="28"/>
        </w:rPr>
        <w:t>h the slowness factor of 31.06% as per applicable Regulations.</w:t>
      </w:r>
    </w:p>
    <w:p w:rsidR="003E6DD2" w:rsidRDefault="003B11EE" w:rsidP="003E6DD2">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C505F6">
        <w:rPr>
          <w:rFonts w:ascii="Times New Roman" w:hAnsi="Times New Roman" w:cs="Times New Roman"/>
          <w:i/>
          <w:sz w:val="28"/>
          <w:szCs w:val="28"/>
        </w:rPr>
        <w:t>My findings on the points emerged</w:t>
      </w:r>
      <w:r w:rsidR="003E6DD2">
        <w:rPr>
          <w:rFonts w:ascii="Times New Roman" w:hAnsi="Times New Roman" w:cs="Times New Roman"/>
          <w:i/>
          <w:sz w:val="28"/>
          <w:szCs w:val="28"/>
        </w:rPr>
        <w:t xml:space="preserve"> </w:t>
      </w:r>
      <w:r w:rsidR="00C505F6">
        <w:rPr>
          <w:rFonts w:ascii="Times New Roman" w:hAnsi="Times New Roman" w:cs="Times New Roman"/>
          <w:i/>
          <w:sz w:val="28"/>
          <w:szCs w:val="28"/>
        </w:rPr>
        <w:t xml:space="preserve">and deliberated/analysed are </w:t>
      </w:r>
      <w:r w:rsidR="003E6DD2">
        <w:rPr>
          <w:rFonts w:ascii="Times New Roman" w:hAnsi="Times New Roman" w:cs="Times New Roman"/>
          <w:i/>
          <w:sz w:val="28"/>
          <w:szCs w:val="28"/>
        </w:rPr>
        <w:t>as under:-</w:t>
      </w:r>
    </w:p>
    <w:p w:rsidR="004D7582" w:rsidRDefault="003B11EE" w:rsidP="007C0355">
      <w:pPr>
        <w:pStyle w:val="ListParagraph"/>
        <w:numPr>
          <w:ilvl w:val="0"/>
          <w:numId w:val="9"/>
        </w:numPr>
        <w:spacing w:line="480" w:lineRule="auto"/>
        <w:jc w:val="both"/>
        <w:rPr>
          <w:rFonts w:ascii="Times New Roman" w:hAnsi="Times New Roman" w:cs="Times New Roman"/>
          <w:sz w:val="28"/>
          <w:szCs w:val="28"/>
        </w:rPr>
      </w:pPr>
      <w:r w:rsidRPr="007C0355">
        <w:rPr>
          <w:rFonts w:ascii="Times New Roman" w:hAnsi="Times New Roman" w:cs="Times New Roman"/>
          <w:sz w:val="28"/>
          <w:szCs w:val="28"/>
        </w:rPr>
        <w:lastRenderedPageBreak/>
        <w:t>The dispute arose after the connection of the Appellant</w:t>
      </w:r>
      <w:r w:rsidRPr="007C0355">
        <w:rPr>
          <w:rFonts w:ascii="Times New Roman" w:hAnsi="Times New Roman" w:cs="Times New Roman"/>
          <w:i/>
          <w:sz w:val="28"/>
          <w:szCs w:val="28"/>
        </w:rPr>
        <w:t xml:space="preserve"> </w:t>
      </w:r>
      <w:r w:rsidRPr="007C0355">
        <w:rPr>
          <w:rFonts w:ascii="Times New Roman" w:hAnsi="Times New Roman" w:cs="Times New Roman"/>
          <w:sz w:val="28"/>
          <w:szCs w:val="28"/>
        </w:rPr>
        <w:t>was checked was by the Junior Engineer on the request of the Appellant vide Load Checking Register (LCR) No.84/1609 dated 29.10.2018</w:t>
      </w:r>
      <w:r w:rsidR="00AA1A05">
        <w:rPr>
          <w:rFonts w:ascii="Times New Roman" w:hAnsi="Times New Roman" w:cs="Times New Roman"/>
          <w:sz w:val="28"/>
          <w:szCs w:val="28"/>
        </w:rPr>
        <w:t xml:space="preserve"> as per which, it was reported </w:t>
      </w:r>
      <w:r w:rsidRPr="007C0355">
        <w:rPr>
          <w:rFonts w:ascii="Times New Roman" w:hAnsi="Times New Roman" w:cs="Times New Roman"/>
          <w:sz w:val="28"/>
          <w:szCs w:val="28"/>
        </w:rPr>
        <w:t xml:space="preserve">that the Connected Load (CL) was 18.920 kW and reading of the Energy Meter as 1,41,111 </w:t>
      </w:r>
      <w:r w:rsidR="00A223C9">
        <w:rPr>
          <w:rFonts w:ascii="Times New Roman" w:hAnsi="Times New Roman" w:cs="Times New Roman"/>
          <w:sz w:val="28"/>
          <w:szCs w:val="28"/>
        </w:rPr>
        <w:t>kWh</w:t>
      </w:r>
      <w:r w:rsidRPr="007C0355">
        <w:rPr>
          <w:rFonts w:ascii="Times New Roman" w:hAnsi="Times New Roman" w:cs="Times New Roman"/>
          <w:sz w:val="28"/>
          <w:szCs w:val="28"/>
        </w:rPr>
        <w:t xml:space="preserve">. The </w:t>
      </w:r>
      <w:r w:rsidR="0061592B">
        <w:rPr>
          <w:rFonts w:ascii="Times New Roman" w:hAnsi="Times New Roman" w:cs="Times New Roman"/>
          <w:sz w:val="28"/>
          <w:szCs w:val="28"/>
        </w:rPr>
        <w:t xml:space="preserve">said </w:t>
      </w:r>
      <w:r w:rsidRPr="007C0355">
        <w:rPr>
          <w:rFonts w:ascii="Times New Roman" w:hAnsi="Times New Roman" w:cs="Times New Roman"/>
          <w:sz w:val="28"/>
          <w:szCs w:val="28"/>
        </w:rPr>
        <w:t xml:space="preserve">Junior Engineer also reported that the Energy Meter’s pulse was blinking even after removing the Grips/switching off the Main Switch. </w:t>
      </w:r>
      <w:r w:rsidR="00AB0533">
        <w:rPr>
          <w:rFonts w:ascii="Times New Roman" w:hAnsi="Times New Roman" w:cs="Times New Roman"/>
          <w:sz w:val="28"/>
          <w:szCs w:val="28"/>
        </w:rPr>
        <w:t>Thereafter, t</w:t>
      </w:r>
      <w:r w:rsidRPr="007C0355">
        <w:rPr>
          <w:rFonts w:ascii="Times New Roman" w:hAnsi="Times New Roman" w:cs="Times New Roman"/>
          <w:sz w:val="28"/>
          <w:szCs w:val="28"/>
        </w:rPr>
        <w:t xml:space="preserve">he Energy Meter was challenged by the Appellant and the same was replaced on 10.11.2018. The removed Energy Meter was checked </w:t>
      </w:r>
      <w:r w:rsidR="00392D18">
        <w:rPr>
          <w:rFonts w:ascii="Times New Roman" w:hAnsi="Times New Roman" w:cs="Times New Roman"/>
          <w:sz w:val="28"/>
          <w:szCs w:val="28"/>
        </w:rPr>
        <w:t xml:space="preserve">on 22.11.2018 </w:t>
      </w:r>
      <w:r w:rsidRPr="007C0355">
        <w:rPr>
          <w:rFonts w:ascii="Times New Roman" w:hAnsi="Times New Roman" w:cs="Times New Roman"/>
          <w:sz w:val="28"/>
          <w:szCs w:val="28"/>
        </w:rPr>
        <w:t xml:space="preserve">in </w:t>
      </w:r>
      <w:r w:rsidR="00F20EB8">
        <w:rPr>
          <w:rFonts w:ascii="Times New Roman" w:hAnsi="Times New Roman" w:cs="Times New Roman"/>
          <w:sz w:val="28"/>
          <w:szCs w:val="28"/>
        </w:rPr>
        <w:t>the</w:t>
      </w:r>
      <w:r w:rsidR="00DF054E">
        <w:rPr>
          <w:rFonts w:ascii="Times New Roman" w:hAnsi="Times New Roman" w:cs="Times New Roman"/>
          <w:sz w:val="28"/>
          <w:szCs w:val="28"/>
        </w:rPr>
        <w:t xml:space="preserve"> M.E. Laboratory which</w:t>
      </w:r>
      <w:r w:rsidRPr="007C0355">
        <w:rPr>
          <w:rFonts w:ascii="Times New Roman" w:hAnsi="Times New Roman" w:cs="Times New Roman"/>
          <w:sz w:val="28"/>
          <w:szCs w:val="28"/>
        </w:rPr>
        <w:t xml:space="preserve"> declared the same </w:t>
      </w:r>
      <w:r w:rsidRPr="00A223C9">
        <w:rPr>
          <w:rFonts w:ascii="Times New Roman" w:hAnsi="Times New Roman" w:cs="Times New Roman"/>
          <w:sz w:val="28"/>
          <w:szCs w:val="28"/>
        </w:rPr>
        <w:t>burnt</w:t>
      </w:r>
      <w:r w:rsidRPr="007C0355">
        <w:rPr>
          <w:rFonts w:ascii="Times New Roman" w:hAnsi="Times New Roman" w:cs="Times New Roman"/>
          <w:sz w:val="28"/>
          <w:szCs w:val="28"/>
        </w:rPr>
        <w:t xml:space="preserve"> and found</w:t>
      </w:r>
      <w:r w:rsidR="006815B5">
        <w:rPr>
          <w:rFonts w:ascii="Times New Roman" w:hAnsi="Times New Roman" w:cs="Times New Roman"/>
          <w:sz w:val="28"/>
          <w:szCs w:val="28"/>
        </w:rPr>
        <w:t xml:space="preserve"> it running</w:t>
      </w:r>
      <w:r w:rsidRPr="007C0355">
        <w:rPr>
          <w:rFonts w:ascii="Times New Roman" w:hAnsi="Times New Roman" w:cs="Times New Roman"/>
          <w:sz w:val="28"/>
          <w:szCs w:val="28"/>
        </w:rPr>
        <w:t xml:space="preserve"> slow by 31.06%</w:t>
      </w:r>
      <w:r w:rsidR="006815B5">
        <w:rPr>
          <w:rFonts w:ascii="Times New Roman" w:hAnsi="Times New Roman" w:cs="Times New Roman"/>
          <w:sz w:val="28"/>
          <w:szCs w:val="28"/>
        </w:rPr>
        <w:t>.</w:t>
      </w:r>
      <w:r w:rsidR="00C36EB1">
        <w:rPr>
          <w:rFonts w:ascii="Times New Roman" w:hAnsi="Times New Roman" w:cs="Times New Roman"/>
          <w:sz w:val="28"/>
          <w:szCs w:val="28"/>
        </w:rPr>
        <w:t xml:space="preserve"> As per M.E Lab. Report, </w:t>
      </w:r>
      <w:r w:rsidR="00C51B98" w:rsidRPr="007C0355">
        <w:rPr>
          <w:rFonts w:ascii="Times New Roman" w:hAnsi="Times New Roman" w:cs="Times New Roman"/>
          <w:sz w:val="28"/>
          <w:szCs w:val="28"/>
        </w:rPr>
        <w:t>the Energy Meter was dead on Blue Phase</w:t>
      </w:r>
      <w:r w:rsidR="00C36EB1">
        <w:rPr>
          <w:rFonts w:ascii="Times New Roman" w:hAnsi="Times New Roman" w:cs="Times New Roman"/>
          <w:sz w:val="28"/>
          <w:szCs w:val="28"/>
        </w:rPr>
        <w:t xml:space="preserve"> and t</w:t>
      </w:r>
      <w:r w:rsidRPr="007C0355">
        <w:rPr>
          <w:rFonts w:ascii="Times New Roman" w:hAnsi="Times New Roman" w:cs="Times New Roman"/>
          <w:sz w:val="28"/>
          <w:szCs w:val="28"/>
        </w:rPr>
        <w:t>he</w:t>
      </w:r>
      <w:r w:rsidR="00534E81">
        <w:rPr>
          <w:rFonts w:ascii="Times New Roman" w:hAnsi="Times New Roman" w:cs="Times New Roman"/>
          <w:sz w:val="28"/>
          <w:szCs w:val="28"/>
        </w:rPr>
        <w:t xml:space="preserve"> reading</w:t>
      </w:r>
      <w:r w:rsidRPr="007C0355">
        <w:rPr>
          <w:rFonts w:ascii="Times New Roman" w:hAnsi="Times New Roman" w:cs="Times New Roman"/>
          <w:sz w:val="28"/>
          <w:szCs w:val="28"/>
        </w:rPr>
        <w:t xml:space="preserve"> noted as 1,53,584 </w:t>
      </w:r>
      <w:r w:rsidR="00A223C9">
        <w:rPr>
          <w:rFonts w:ascii="Times New Roman" w:hAnsi="Times New Roman" w:cs="Times New Roman"/>
          <w:sz w:val="28"/>
          <w:szCs w:val="28"/>
        </w:rPr>
        <w:t>kWh</w:t>
      </w:r>
      <w:r w:rsidRPr="007C0355">
        <w:rPr>
          <w:rFonts w:ascii="Times New Roman" w:hAnsi="Times New Roman" w:cs="Times New Roman"/>
          <w:sz w:val="28"/>
          <w:szCs w:val="28"/>
        </w:rPr>
        <w:t xml:space="preserve">. The DDL of the Energy Meter was not taken because the Energy Meter was not having Optical Port  i.e  the Energy Meter was of old version. </w:t>
      </w:r>
    </w:p>
    <w:p w:rsidR="003B11EE" w:rsidRDefault="004D7582" w:rsidP="007C0355">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A p</w:t>
      </w:r>
      <w:r w:rsidR="00C51B98" w:rsidRPr="007C0355">
        <w:rPr>
          <w:rFonts w:ascii="Times New Roman" w:hAnsi="Times New Roman" w:cs="Times New Roman"/>
          <w:sz w:val="28"/>
          <w:szCs w:val="28"/>
        </w:rPr>
        <w:t>erusal of the co</w:t>
      </w:r>
      <w:r>
        <w:rPr>
          <w:rFonts w:ascii="Times New Roman" w:hAnsi="Times New Roman" w:cs="Times New Roman"/>
          <w:sz w:val="28"/>
          <w:szCs w:val="28"/>
        </w:rPr>
        <w:t>nsumption data placed on record</w:t>
      </w:r>
      <w:r w:rsidR="007C0355">
        <w:rPr>
          <w:rFonts w:ascii="Times New Roman" w:hAnsi="Times New Roman" w:cs="Times New Roman"/>
          <w:sz w:val="28"/>
          <w:szCs w:val="28"/>
        </w:rPr>
        <w:t xml:space="preserve"> reveals that the bill</w:t>
      </w:r>
      <w:r w:rsidR="006D1BBF">
        <w:rPr>
          <w:rFonts w:ascii="Times New Roman" w:hAnsi="Times New Roman" w:cs="Times New Roman"/>
          <w:sz w:val="28"/>
          <w:szCs w:val="28"/>
        </w:rPr>
        <w:t>s</w:t>
      </w:r>
      <w:r w:rsidR="007C0355">
        <w:rPr>
          <w:rFonts w:ascii="Times New Roman" w:hAnsi="Times New Roman" w:cs="Times New Roman"/>
          <w:sz w:val="28"/>
          <w:szCs w:val="28"/>
        </w:rPr>
        <w:t xml:space="preserve"> for </w:t>
      </w:r>
      <w:r w:rsidR="00C827AF">
        <w:rPr>
          <w:rFonts w:ascii="Times New Roman" w:hAnsi="Times New Roman" w:cs="Times New Roman"/>
          <w:sz w:val="28"/>
          <w:szCs w:val="28"/>
        </w:rPr>
        <w:t>reading taken on 05.10.2018, was issued</w:t>
      </w:r>
      <w:r w:rsidR="007C0355">
        <w:rPr>
          <w:rFonts w:ascii="Times New Roman" w:hAnsi="Times New Roman" w:cs="Times New Roman"/>
          <w:sz w:val="28"/>
          <w:szCs w:val="28"/>
        </w:rPr>
        <w:t xml:space="preserve"> </w:t>
      </w:r>
      <w:r w:rsidR="00C827AF">
        <w:rPr>
          <w:rFonts w:ascii="Times New Roman" w:hAnsi="Times New Roman" w:cs="Times New Roman"/>
          <w:sz w:val="28"/>
          <w:szCs w:val="28"/>
        </w:rPr>
        <w:t xml:space="preserve">on ‘O’ Code for the consumption of 931 units, for the reading taken on 29.10.2018, the bill was issued for </w:t>
      </w:r>
      <w:r w:rsidR="00C827AF">
        <w:rPr>
          <w:rFonts w:ascii="Times New Roman" w:hAnsi="Times New Roman" w:cs="Times New Roman"/>
          <w:sz w:val="28"/>
          <w:szCs w:val="28"/>
        </w:rPr>
        <w:lastRenderedPageBreak/>
        <w:t xml:space="preserve">340 units </w:t>
      </w:r>
      <w:r w:rsidR="007C0355">
        <w:rPr>
          <w:rFonts w:ascii="Times New Roman" w:hAnsi="Times New Roman" w:cs="Times New Roman"/>
          <w:sz w:val="28"/>
          <w:szCs w:val="28"/>
        </w:rPr>
        <w:t>on ‘P’ Code</w:t>
      </w:r>
      <w:r w:rsidR="006D1BBF">
        <w:rPr>
          <w:rFonts w:ascii="Times New Roman" w:hAnsi="Times New Roman" w:cs="Times New Roman"/>
          <w:sz w:val="28"/>
          <w:szCs w:val="28"/>
        </w:rPr>
        <w:t xml:space="preserve"> and for</w:t>
      </w:r>
      <w:r w:rsidR="00C827AF">
        <w:rPr>
          <w:rFonts w:ascii="Times New Roman" w:hAnsi="Times New Roman" w:cs="Times New Roman"/>
          <w:sz w:val="28"/>
          <w:szCs w:val="28"/>
        </w:rPr>
        <w:t xml:space="preserve"> reading taken on 09.11.2018, it was issued on ‘E’ Code</w:t>
      </w:r>
      <w:r w:rsidR="00614280">
        <w:rPr>
          <w:rFonts w:ascii="Times New Roman" w:hAnsi="Times New Roman" w:cs="Times New Roman"/>
          <w:sz w:val="28"/>
          <w:szCs w:val="28"/>
        </w:rPr>
        <w:t xml:space="preserve"> for the consumption of 26,553 units.</w:t>
      </w:r>
    </w:p>
    <w:p w:rsidR="009E002F" w:rsidRDefault="006D1BBF" w:rsidP="006D1BBF">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1D7724">
        <w:rPr>
          <w:rFonts w:ascii="Times New Roman" w:hAnsi="Times New Roman" w:cs="Times New Roman"/>
          <w:bCs/>
          <w:sz w:val="28"/>
          <w:szCs w:val="28"/>
        </w:rPr>
        <w:t>I observe that the ZDSC as well as the Forum erred in giving its findings</w:t>
      </w:r>
      <w:r w:rsidR="00E66D08" w:rsidRPr="001D7724">
        <w:rPr>
          <w:rFonts w:ascii="Times New Roman" w:hAnsi="Times New Roman" w:cs="Times New Roman"/>
          <w:bCs/>
          <w:sz w:val="28"/>
          <w:szCs w:val="28"/>
        </w:rPr>
        <w:t xml:space="preserve"> on the plea of </w:t>
      </w:r>
      <w:r w:rsidRPr="001D7724">
        <w:rPr>
          <w:rFonts w:ascii="Times New Roman" w:hAnsi="Times New Roman" w:cs="Times New Roman"/>
          <w:bCs/>
          <w:sz w:val="28"/>
          <w:szCs w:val="28"/>
        </w:rPr>
        <w:t>accumulation of consumption by the Meter Reader instead of</w:t>
      </w:r>
      <w:r w:rsidR="00E606A0" w:rsidRPr="001D7724">
        <w:rPr>
          <w:rFonts w:ascii="Times New Roman" w:hAnsi="Times New Roman" w:cs="Times New Roman"/>
          <w:bCs/>
          <w:sz w:val="28"/>
          <w:szCs w:val="28"/>
        </w:rPr>
        <w:t xml:space="preserve"> considering the M</w:t>
      </w:r>
      <w:r w:rsidR="00E66D08" w:rsidRPr="001D7724">
        <w:rPr>
          <w:rFonts w:ascii="Times New Roman" w:hAnsi="Times New Roman" w:cs="Times New Roman"/>
          <w:bCs/>
          <w:sz w:val="28"/>
          <w:szCs w:val="28"/>
        </w:rPr>
        <w:t>.</w:t>
      </w:r>
      <w:r w:rsidR="00E606A0" w:rsidRPr="001D7724">
        <w:rPr>
          <w:rFonts w:ascii="Times New Roman" w:hAnsi="Times New Roman" w:cs="Times New Roman"/>
          <w:bCs/>
          <w:sz w:val="28"/>
          <w:szCs w:val="28"/>
        </w:rPr>
        <w:t>E. Laboratory</w:t>
      </w:r>
      <w:r w:rsidRPr="001D7724">
        <w:rPr>
          <w:rFonts w:ascii="Times New Roman" w:hAnsi="Times New Roman" w:cs="Times New Roman"/>
          <w:bCs/>
          <w:sz w:val="28"/>
          <w:szCs w:val="28"/>
        </w:rPr>
        <w:t xml:space="preserve"> Report declaring the disputed Energy Meter as burnt.</w:t>
      </w:r>
      <w:r>
        <w:rPr>
          <w:rFonts w:ascii="Times New Roman" w:hAnsi="Times New Roman" w:cs="Times New Roman"/>
          <w:sz w:val="28"/>
          <w:szCs w:val="28"/>
        </w:rPr>
        <w:t xml:space="preserve"> </w:t>
      </w:r>
      <w:r w:rsidR="006934E5">
        <w:rPr>
          <w:rFonts w:ascii="Times New Roman" w:hAnsi="Times New Roman" w:cs="Times New Roman"/>
          <w:sz w:val="28"/>
          <w:szCs w:val="28"/>
        </w:rPr>
        <w:t>It is</w:t>
      </w:r>
      <w:r>
        <w:rPr>
          <w:rFonts w:ascii="Times New Roman" w:hAnsi="Times New Roman" w:cs="Times New Roman"/>
          <w:sz w:val="28"/>
          <w:szCs w:val="28"/>
        </w:rPr>
        <w:t xml:space="preserve"> also observe</w:t>
      </w:r>
      <w:r w:rsidR="006934E5">
        <w:rPr>
          <w:rFonts w:ascii="Times New Roman" w:hAnsi="Times New Roman" w:cs="Times New Roman"/>
          <w:sz w:val="28"/>
          <w:szCs w:val="28"/>
        </w:rPr>
        <w:t>d</w:t>
      </w:r>
      <w:r>
        <w:rPr>
          <w:rFonts w:ascii="Times New Roman" w:hAnsi="Times New Roman" w:cs="Times New Roman"/>
          <w:sz w:val="28"/>
          <w:szCs w:val="28"/>
        </w:rPr>
        <w:t xml:space="preserve"> that the reading of the Energy Meter at the</w:t>
      </w:r>
      <w:r w:rsidR="00A223C9">
        <w:rPr>
          <w:rFonts w:ascii="Times New Roman" w:hAnsi="Times New Roman" w:cs="Times New Roman"/>
          <w:sz w:val="28"/>
          <w:szCs w:val="28"/>
        </w:rPr>
        <w:t xml:space="preserve"> </w:t>
      </w:r>
      <w:r>
        <w:rPr>
          <w:rFonts w:ascii="Times New Roman" w:hAnsi="Times New Roman" w:cs="Times New Roman"/>
          <w:sz w:val="28"/>
          <w:szCs w:val="28"/>
        </w:rPr>
        <w:t>time</w:t>
      </w:r>
      <w:r w:rsidR="00A223C9">
        <w:rPr>
          <w:rFonts w:ascii="Times New Roman" w:hAnsi="Times New Roman" w:cs="Times New Roman"/>
          <w:sz w:val="28"/>
          <w:szCs w:val="28"/>
        </w:rPr>
        <w:t xml:space="preserve"> </w:t>
      </w:r>
      <w:r>
        <w:rPr>
          <w:rFonts w:ascii="Times New Roman" w:hAnsi="Times New Roman" w:cs="Times New Roman"/>
          <w:sz w:val="28"/>
          <w:szCs w:val="28"/>
        </w:rPr>
        <w:t>of ch</w:t>
      </w:r>
      <w:r w:rsidR="00A223C9">
        <w:rPr>
          <w:rFonts w:ascii="Times New Roman" w:hAnsi="Times New Roman" w:cs="Times New Roman"/>
          <w:sz w:val="28"/>
          <w:szCs w:val="28"/>
        </w:rPr>
        <w:t>e</w:t>
      </w:r>
      <w:r>
        <w:rPr>
          <w:rFonts w:ascii="Times New Roman" w:hAnsi="Times New Roman" w:cs="Times New Roman"/>
          <w:sz w:val="28"/>
          <w:szCs w:val="28"/>
        </w:rPr>
        <w:t xml:space="preserve">cking of connection </w:t>
      </w:r>
      <w:r w:rsidR="0044594C">
        <w:rPr>
          <w:rFonts w:ascii="Times New Roman" w:hAnsi="Times New Roman" w:cs="Times New Roman"/>
          <w:sz w:val="28"/>
          <w:szCs w:val="28"/>
        </w:rPr>
        <w:t xml:space="preserve">at site on 29.10.2018 </w:t>
      </w:r>
      <w:r>
        <w:rPr>
          <w:rFonts w:ascii="Times New Roman" w:hAnsi="Times New Roman" w:cs="Times New Roman"/>
          <w:sz w:val="28"/>
          <w:szCs w:val="28"/>
        </w:rPr>
        <w:t>by the Junior Engineer was</w:t>
      </w:r>
      <w:r w:rsidR="0044594C">
        <w:rPr>
          <w:rFonts w:ascii="Times New Roman" w:hAnsi="Times New Roman" w:cs="Times New Roman"/>
          <w:sz w:val="28"/>
          <w:szCs w:val="28"/>
        </w:rPr>
        <w:t xml:space="preserve"> 1,41,111 kWh while</w:t>
      </w:r>
      <w:r w:rsidR="008D64D3">
        <w:rPr>
          <w:rFonts w:ascii="Times New Roman" w:hAnsi="Times New Roman" w:cs="Times New Roman"/>
          <w:sz w:val="28"/>
          <w:szCs w:val="28"/>
        </w:rPr>
        <w:t xml:space="preserve"> in the M.E. </w:t>
      </w:r>
      <w:r w:rsidR="00C03073">
        <w:rPr>
          <w:rFonts w:ascii="Times New Roman" w:hAnsi="Times New Roman" w:cs="Times New Roman"/>
          <w:sz w:val="28"/>
          <w:szCs w:val="28"/>
        </w:rPr>
        <w:t>laboratory</w:t>
      </w:r>
      <w:r w:rsidR="008D64D3">
        <w:rPr>
          <w:rFonts w:ascii="Times New Roman" w:hAnsi="Times New Roman" w:cs="Times New Roman"/>
          <w:sz w:val="28"/>
          <w:szCs w:val="28"/>
        </w:rPr>
        <w:t xml:space="preserve">, the reading </w:t>
      </w:r>
      <w:r w:rsidR="00C03073">
        <w:rPr>
          <w:rFonts w:ascii="Times New Roman" w:hAnsi="Times New Roman" w:cs="Times New Roman"/>
          <w:sz w:val="28"/>
          <w:szCs w:val="28"/>
        </w:rPr>
        <w:t xml:space="preserve">noted </w:t>
      </w:r>
      <w:r w:rsidR="008D64D3">
        <w:rPr>
          <w:rFonts w:ascii="Times New Roman" w:hAnsi="Times New Roman" w:cs="Times New Roman"/>
          <w:sz w:val="28"/>
          <w:szCs w:val="28"/>
        </w:rPr>
        <w:t xml:space="preserve">was 1,53,584 kWh on </w:t>
      </w:r>
      <w:r w:rsidR="00C03073">
        <w:rPr>
          <w:rFonts w:ascii="Times New Roman" w:hAnsi="Times New Roman" w:cs="Times New Roman"/>
          <w:sz w:val="28"/>
          <w:szCs w:val="28"/>
        </w:rPr>
        <w:t xml:space="preserve">the date of removal of the Energy Meter </w:t>
      </w:r>
      <w:r w:rsidR="00EB1704">
        <w:rPr>
          <w:rFonts w:ascii="Times New Roman" w:hAnsi="Times New Roman" w:cs="Times New Roman"/>
          <w:sz w:val="28"/>
          <w:szCs w:val="28"/>
        </w:rPr>
        <w:t xml:space="preserve"> i.e. </w:t>
      </w:r>
      <w:r w:rsidR="008D64D3">
        <w:rPr>
          <w:rFonts w:ascii="Times New Roman" w:hAnsi="Times New Roman" w:cs="Times New Roman"/>
          <w:sz w:val="28"/>
          <w:szCs w:val="28"/>
        </w:rPr>
        <w:t>10.11.2018</w:t>
      </w:r>
      <w:r w:rsidR="00A55331">
        <w:rPr>
          <w:rFonts w:ascii="Times New Roman" w:hAnsi="Times New Roman" w:cs="Times New Roman"/>
          <w:sz w:val="28"/>
          <w:szCs w:val="28"/>
        </w:rPr>
        <w:t>. This implied</w:t>
      </w:r>
      <w:r w:rsidR="008D64D3">
        <w:rPr>
          <w:rFonts w:ascii="Times New Roman" w:hAnsi="Times New Roman" w:cs="Times New Roman"/>
          <w:sz w:val="28"/>
          <w:szCs w:val="28"/>
        </w:rPr>
        <w:t xml:space="preserve"> that the Energy Meter recorded 12,473 units in 12 days giving an average of 1049.</w:t>
      </w:r>
      <w:r w:rsidR="00A223C9">
        <w:rPr>
          <w:rFonts w:ascii="Times New Roman" w:hAnsi="Times New Roman" w:cs="Times New Roman"/>
          <w:sz w:val="28"/>
          <w:szCs w:val="28"/>
        </w:rPr>
        <w:t>41</w:t>
      </w:r>
      <w:r w:rsidR="008D64D3">
        <w:rPr>
          <w:rFonts w:ascii="Times New Roman" w:hAnsi="Times New Roman" w:cs="Times New Roman"/>
          <w:sz w:val="28"/>
          <w:szCs w:val="28"/>
        </w:rPr>
        <w:t xml:space="preserve"> units per day, which was due to creeping of </w:t>
      </w:r>
      <w:r w:rsidR="000510BE">
        <w:rPr>
          <w:rFonts w:ascii="Times New Roman" w:hAnsi="Times New Roman" w:cs="Times New Roman"/>
          <w:sz w:val="28"/>
          <w:szCs w:val="28"/>
        </w:rPr>
        <w:t>E</w:t>
      </w:r>
      <w:r w:rsidR="008D64D3">
        <w:rPr>
          <w:rFonts w:ascii="Times New Roman" w:hAnsi="Times New Roman" w:cs="Times New Roman"/>
          <w:sz w:val="28"/>
          <w:szCs w:val="28"/>
        </w:rPr>
        <w:t>nergy Meter as noted by the Junior Engineer dur</w:t>
      </w:r>
      <w:r w:rsidR="00720D44">
        <w:rPr>
          <w:rFonts w:ascii="Times New Roman" w:hAnsi="Times New Roman" w:cs="Times New Roman"/>
          <w:sz w:val="28"/>
          <w:szCs w:val="28"/>
        </w:rPr>
        <w:t>ing the checking. Even with the</w:t>
      </w:r>
      <w:r w:rsidR="008D64D3">
        <w:rPr>
          <w:rFonts w:ascii="Times New Roman" w:hAnsi="Times New Roman" w:cs="Times New Roman"/>
          <w:sz w:val="28"/>
          <w:szCs w:val="28"/>
        </w:rPr>
        <w:t xml:space="preserve"> LDHF formula,</w:t>
      </w:r>
      <w:r w:rsidR="00720D44">
        <w:rPr>
          <w:rFonts w:ascii="Times New Roman" w:hAnsi="Times New Roman" w:cs="Times New Roman"/>
          <w:sz w:val="28"/>
          <w:szCs w:val="28"/>
        </w:rPr>
        <w:t xml:space="preserve"> the consumption per month works</w:t>
      </w:r>
      <w:r w:rsidR="008D64D3">
        <w:rPr>
          <w:rFonts w:ascii="Times New Roman" w:hAnsi="Times New Roman" w:cs="Times New Roman"/>
          <w:sz w:val="28"/>
          <w:szCs w:val="28"/>
        </w:rPr>
        <w:t xml:space="preserve"> out</w:t>
      </w:r>
      <w:r w:rsidR="00720D44">
        <w:rPr>
          <w:rFonts w:ascii="Times New Roman" w:hAnsi="Times New Roman" w:cs="Times New Roman"/>
          <w:sz w:val="28"/>
          <w:szCs w:val="28"/>
        </w:rPr>
        <w:t xml:space="preserve"> to 2280 units (19 </w:t>
      </w:r>
      <w:r w:rsidR="008D64D3">
        <w:rPr>
          <w:rFonts w:ascii="Times New Roman" w:hAnsi="Times New Roman" w:cs="Times New Roman"/>
          <w:sz w:val="28"/>
          <w:szCs w:val="28"/>
        </w:rPr>
        <w:t>kW</w:t>
      </w:r>
      <w:r w:rsidR="00720D44">
        <w:rPr>
          <w:rFonts w:ascii="Times New Roman" w:hAnsi="Times New Roman" w:cs="Times New Roman"/>
          <w:sz w:val="28"/>
          <w:szCs w:val="28"/>
        </w:rPr>
        <w:t xml:space="preserve"> </w:t>
      </w:r>
      <w:r w:rsidR="008D64D3">
        <w:rPr>
          <w:rFonts w:ascii="Times New Roman" w:hAnsi="Times New Roman" w:cs="Times New Roman"/>
          <w:sz w:val="28"/>
          <w:szCs w:val="28"/>
        </w:rPr>
        <w:t>x</w:t>
      </w:r>
      <w:r w:rsidR="00720D44">
        <w:rPr>
          <w:rFonts w:ascii="Times New Roman" w:hAnsi="Times New Roman" w:cs="Times New Roman"/>
          <w:sz w:val="28"/>
          <w:szCs w:val="28"/>
        </w:rPr>
        <w:t xml:space="preserve"> </w:t>
      </w:r>
      <w:r w:rsidR="008D64D3">
        <w:rPr>
          <w:rFonts w:ascii="Times New Roman" w:hAnsi="Times New Roman" w:cs="Times New Roman"/>
          <w:sz w:val="28"/>
          <w:szCs w:val="28"/>
        </w:rPr>
        <w:t>25days</w:t>
      </w:r>
      <w:r w:rsidR="00720D44">
        <w:rPr>
          <w:rFonts w:ascii="Times New Roman" w:hAnsi="Times New Roman" w:cs="Times New Roman"/>
          <w:sz w:val="28"/>
          <w:szCs w:val="28"/>
        </w:rPr>
        <w:t xml:space="preserve"> </w:t>
      </w:r>
      <w:r w:rsidR="008D64D3">
        <w:rPr>
          <w:rFonts w:ascii="Times New Roman" w:hAnsi="Times New Roman" w:cs="Times New Roman"/>
          <w:sz w:val="28"/>
          <w:szCs w:val="28"/>
        </w:rPr>
        <w:t>x</w:t>
      </w:r>
      <w:r w:rsidR="00720D44">
        <w:rPr>
          <w:rFonts w:ascii="Times New Roman" w:hAnsi="Times New Roman" w:cs="Times New Roman"/>
          <w:sz w:val="28"/>
          <w:szCs w:val="28"/>
        </w:rPr>
        <w:t xml:space="preserve"> </w:t>
      </w:r>
      <w:r w:rsidR="008D64D3">
        <w:rPr>
          <w:rFonts w:ascii="Times New Roman" w:hAnsi="Times New Roman" w:cs="Times New Roman"/>
          <w:sz w:val="28"/>
          <w:szCs w:val="28"/>
        </w:rPr>
        <w:t>12</w:t>
      </w:r>
      <w:r w:rsidR="00720D44">
        <w:rPr>
          <w:rFonts w:ascii="Times New Roman" w:hAnsi="Times New Roman" w:cs="Times New Roman"/>
          <w:sz w:val="28"/>
          <w:szCs w:val="28"/>
        </w:rPr>
        <w:t xml:space="preserve"> </w:t>
      </w:r>
      <w:r w:rsidR="008D64D3">
        <w:rPr>
          <w:rFonts w:ascii="Times New Roman" w:hAnsi="Times New Roman" w:cs="Times New Roman"/>
          <w:sz w:val="28"/>
          <w:szCs w:val="28"/>
        </w:rPr>
        <w:t>hours</w:t>
      </w:r>
      <w:r w:rsidR="00720D44">
        <w:rPr>
          <w:rFonts w:ascii="Times New Roman" w:hAnsi="Times New Roman" w:cs="Times New Roman"/>
          <w:sz w:val="28"/>
          <w:szCs w:val="28"/>
        </w:rPr>
        <w:t xml:space="preserve"> </w:t>
      </w:r>
      <w:r w:rsidR="008D64D3">
        <w:rPr>
          <w:rFonts w:ascii="Times New Roman" w:hAnsi="Times New Roman" w:cs="Times New Roman"/>
          <w:sz w:val="28"/>
          <w:szCs w:val="28"/>
        </w:rPr>
        <w:t>x</w:t>
      </w:r>
      <w:r w:rsidR="00720D44">
        <w:rPr>
          <w:rFonts w:ascii="Times New Roman" w:hAnsi="Times New Roman" w:cs="Times New Roman"/>
          <w:sz w:val="28"/>
          <w:szCs w:val="28"/>
        </w:rPr>
        <w:t xml:space="preserve"> </w:t>
      </w:r>
      <w:r w:rsidR="008D64D3">
        <w:rPr>
          <w:rFonts w:ascii="Times New Roman" w:hAnsi="Times New Roman" w:cs="Times New Roman"/>
          <w:sz w:val="28"/>
          <w:szCs w:val="28"/>
        </w:rPr>
        <w:t xml:space="preserve">0.40 Demand Factor). This shows that the Energy Meter was defective/burnt as declared by the M.E Laboratory. </w:t>
      </w:r>
    </w:p>
    <w:p w:rsidR="006D1BBF" w:rsidRPr="00B47238" w:rsidRDefault="009E002F" w:rsidP="00B47238">
      <w:pPr>
        <w:pStyle w:val="ListParagraph"/>
        <w:spacing w:line="480" w:lineRule="auto"/>
        <w:ind w:left="1134" w:firstLine="1026"/>
        <w:jc w:val="both"/>
        <w:rPr>
          <w:rFonts w:ascii="Times New Roman" w:hAnsi="Times New Roman" w:cs="Times New Roman"/>
          <w:sz w:val="28"/>
          <w:szCs w:val="28"/>
        </w:rPr>
      </w:pPr>
      <w:r>
        <w:rPr>
          <w:rFonts w:ascii="Times New Roman" w:hAnsi="Times New Roman" w:cs="Times New Roman"/>
          <w:sz w:val="28"/>
          <w:szCs w:val="28"/>
        </w:rPr>
        <w:lastRenderedPageBreak/>
        <w:t>I find that th</w:t>
      </w:r>
      <w:r w:rsidR="008D64D3">
        <w:rPr>
          <w:rFonts w:ascii="Times New Roman" w:hAnsi="Times New Roman" w:cs="Times New Roman"/>
          <w:sz w:val="28"/>
          <w:szCs w:val="28"/>
        </w:rPr>
        <w:t xml:space="preserve">e Respondent </w:t>
      </w:r>
      <w:r w:rsidR="00367505">
        <w:rPr>
          <w:rFonts w:ascii="Times New Roman" w:hAnsi="Times New Roman" w:cs="Times New Roman"/>
          <w:sz w:val="28"/>
          <w:szCs w:val="28"/>
        </w:rPr>
        <w:t xml:space="preserve">pleaded </w:t>
      </w:r>
      <w:r w:rsidR="000510BE">
        <w:rPr>
          <w:rFonts w:ascii="Times New Roman" w:hAnsi="Times New Roman" w:cs="Times New Roman"/>
          <w:sz w:val="28"/>
          <w:szCs w:val="28"/>
        </w:rPr>
        <w:t>during hearing</w:t>
      </w:r>
      <w:r w:rsidR="00367505">
        <w:rPr>
          <w:rFonts w:ascii="Times New Roman" w:hAnsi="Times New Roman" w:cs="Times New Roman"/>
          <w:sz w:val="28"/>
          <w:szCs w:val="28"/>
        </w:rPr>
        <w:t xml:space="preserve"> in this Court</w:t>
      </w:r>
      <w:r w:rsidR="000510BE">
        <w:rPr>
          <w:rFonts w:ascii="Times New Roman" w:hAnsi="Times New Roman" w:cs="Times New Roman"/>
          <w:sz w:val="28"/>
          <w:szCs w:val="28"/>
        </w:rPr>
        <w:t xml:space="preserve"> on 05.02.2020 </w:t>
      </w:r>
      <w:r w:rsidR="008D64D3">
        <w:rPr>
          <w:rFonts w:ascii="Times New Roman" w:hAnsi="Times New Roman" w:cs="Times New Roman"/>
          <w:sz w:val="28"/>
          <w:szCs w:val="28"/>
        </w:rPr>
        <w:t xml:space="preserve">that </w:t>
      </w:r>
      <w:r w:rsidR="00367505">
        <w:rPr>
          <w:rFonts w:ascii="Times New Roman" w:hAnsi="Times New Roman" w:cs="Times New Roman"/>
          <w:sz w:val="28"/>
          <w:szCs w:val="28"/>
        </w:rPr>
        <w:t xml:space="preserve">the disputed </w:t>
      </w:r>
      <w:r w:rsidR="008D64D3">
        <w:rPr>
          <w:rFonts w:ascii="Times New Roman" w:hAnsi="Times New Roman" w:cs="Times New Roman"/>
          <w:sz w:val="28"/>
          <w:szCs w:val="28"/>
        </w:rPr>
        <w:t xml:space="preserve">Energy Meter was inaccurate as </w:t>
      </w:r>
      <w:r w:rsidR="00324EF7">
        <w:rPr>
          <w:rFonts w:ascii="Times New Roman" w:hAnsi="Times New Roman" w:cs="Times New Roman"/>
          <w:sz w:val="28"/>
          <w:szCs w:val="28"/>
        </w:rPr>
        <w:t>it</w:t>
      </w:r>
      <w:r w:rsidR="008D64D3">
        <w:rPr>
          <w:rFonts w:ascii="Times New Roman" w:hAnsi="Times New Roman" w:cs="Times New Roman"/>
          <w:sz w:val="28"/>
          <w:szCs w:val="28"/>
        </w:rPr>
        <w:t xml:space="preserve"> was found slow i</w:t>
      </w:r>
      <w:r w:rsidR="00EC370D">
        <w:rPr>
          <w:rFonts w:ascii="Times New Roman" w:hAnsi="Times New Roman" w:cs="Times New Roman"/>
          <w:sz w:val="28"/>
          <w:szCs w:val="28"/>
        </w:rPr>
        <w:t>n the M.E. Laboratory by 31.06%</w:t>
      </w:r>
      <w:r w:rsidR="008D64D3">
        <w:rPr>
          <w:rFonts w:ascii="Times New Roman" w:hAnsi="Times New Roman" w:cs="Times New Roman"/>
          <w:sz w:val="28"/>
          <w:szCs w:val="28"/>
        </w:rPr>
        <w:t xml:space="preserve"> i.e. the Energy Meter was dead on Blue Phase</w:t>
      </w:r>
      <w:r w:rsidR="00D323A1">
        <w:rPr>
          <w:rFonts w:ascii="Times New Roman" w:hAnsi="Times New Roman" w:cs="Times New Roman"/>
          <w:sz w:val="28"/>
          <w:szCs w:val="28"/>
        </w:rPr>
        <w:t>. The Respondent emphasized that the decision of ZDSC upheld by the Forum to overhaul the account of the Appellant for six months prior to replacement of disputed Energy Meter on 10.11.2018 with the application of slowness factor of 31.06 % was correct in terms of provisions of Regulation 21.5.1 of Supply Code-2014.</w:t>
      </w:r>
      <w:r w:rsidR="00AD4FFF">
        <w:rPr>
          <w:rFonts w:ascii="Times New Roman" w:hAnsi="Times New Roman" w:cs="Times New Roman"/>
          <w:sz w:val="28"/>
          <w:szCs w:val="28"/>
        </w:rPr>
        <w:t xml:space="preserve"> I observe that</w:t>
      </w:r>
      <w:r w:rsidR="008D64D3">
        <w:rPr>
          <w:rFonts w:ascii="Times New Roman" w:hAnsi="Times New Roman" w:cs="Times New Roman"/>
          <w:sz w:val="28"/>
          <w:szCs w:val="28"/>
        </w:rPr>
        <w:t xml:space="preserve"> burning of Blue Phase CT/Lead inside the </w:t>
      </w:r>
      <w:r w:rsidR="00AD4FFF">
        <w:rPr>
          <w:rFonts w:ascii="Times New Roman" w:hAnsi="Times New Roman" w:cs="Times New Roman"/>
          <w:sz w:val="28"/>
          <w:szCs w:val="28"/>
        </w:rPr>
        <w:t xml:space="preserve">disputed </w:t>
      </w:r>
      <w:r w:rsidR="008D64D3">
        <w:rPr>
          <w:rFonts w:ascii="Times New Roman" w:hAnsi="Times New Roman" w:cs="Times New Roman"/>
          <w:sz w:val="28"/>
          <w:szCs w:val="28"/>
        </w:rPr>
        <w:t>Energy Meter</w:t>
      </w:r>
      <w:r w:rsidR="000510BE">
        <w:rPr>
          <w:rFonts w:ascii="Times New Roman" w:hAnsi="Times New Roman" w:cs="Times New Roman"/>
          <w:sz w:val="28"/>
          <w:szCs w:val="28"/>
        </w:rPr>
        <w:t xml:space="preserve"> </w:t>
      </w:r>
      <w:r w:rsidR="00024D9C">
        <w:rPr>
          <w:rFonts w:ascii="Times New Roman" w:hAnsi="Times New Roman" w:cs="Times New Roman"/>
          <w:sz w:val="28"/>
          <w:szCs w:val="28"/>
        </w:rPr>
        <w:t xml:space="preserve">implied that the disputed </w:t>
      </w:r>
      <w:r w:rsidR="000510BE">
        <w:rPr>
          <w:rFonts w:ascii="Times New Roman" w:hAnsi="Times New Roman" w:cs="Times New Roman"/>
          <w:sz w:val="28"/>
          <w:szCs w:val="28"/>
        </w:rPr>
        <w:t>Energy Meter was burnt.</w:t>
      </w:r>
      <w:r w:rsidR="008D64D3">
        <w:rPr>
          <w:rFonts w:ascii="Times New Roman" w:hAnsi="Times New Roman" w:cs="Times New Roman"/>
          <w:sz w:val="28"/>
          <w:szCs w:val="28"/>
        </w:rPr>
        <w:t xml:space="preserve"> Hence, the Energy Meter was not inaccurate but it was burnt out </w:t>
      </w:r>
      <w:r w:rsidR="005E4D39">
        <w:rPr>
          <w:rFonts w:ascii="Times New Roman" w:hAnsi="Times New Roman" w:cs="Times New Roman"/>
          <w:sz w:val="28"/>
          <w:szCs w:val="28"/>
        </w:rPr>
        <w:t xml:space="preserve">for which the provisions contained in Regulation </w:t>
      </w:r>
      <w:r w:rsidR="00AE324F">
        <w:rPr>
          <w:rFonts w:ascii="Times New Roman" w:hAnsi="Times New Roman" w:cs="Times New Roman"/>
          <w:sz w:val="28"/>
          <w:szCs w:val="28"/>
        </w:rPr>
        <w:t>21.5.2(</w:t>
      </w:r>
      <w:r w:rsidR="000510BE">
        <w:rPr>
          <w:rFonts w:ascii="Times New Roman" w:hAnsi="Times New Roman" w:cs="Times New Roman"/>
          <w:sz w:val="28"/>
          <w:szCs w:val="28"/>
        </w:rPr>
        <w:t>a</w:t>
      </w:r>
      <w:r w:rsidR="00AE324F">
        <w:rPr>
          <w:rFonts w:ascii="Times New Roman" w:hAnsi="Times New Roman" w:cs="Times New Roman"/>
          <w:sz w:val="28"/>
          <w:szCs w:val="28"/>
        </w:rPr>
        <w:t xml:space="preserve">) of </w:t>
      </w:r>
      <w:r w:rsidR="005E4D39">
        <w:rPr>
          <w:rFonts w:ascii="Times New Roman" w:hAnsi="Times New Roman" w:cs="Times New Roman"/>
          <w:sz w:val="28"/>
          <w:szCs w:val="28"/>
        </w:rPr>
        <w:t>Supply Code-</w:t>
      </w:r>
      <w:r w:rsidR="00AE324F">
        <w:rPr>
          <w:rFonts w:ascii="Times New Roman" w:hAnsi="Times New Roman" w:cs="Times New Roman"/>
          <w:sz w:val="28"/>
          <w:szCs w:val="28"/>
        </w:rPr>
        <w:t>2014</w:t>
      </w:r>
      <w:r w:rsidR="0030289A">
        <w:rPr>
          <w:rFonts w:ascii="Times New Roman" w:hAnsi="Times New Roman" w:cs="Times New Roman"/>
          <w:sz w:val="28"/>
          <w:szCs w:val="28"/>
        </w:rPr>
        <w:t xml:space="preserve"> are relevant/applicable. Hence, </w:t>
      </w:r>
      <w:r w:rsidR="00585BFD">
        <w:rPr>
          <w:rFonts w:ascii="Times New Roman" w:hAnsi="Times New Roman" w:cs="Times New Roman"/>
          <w:sz w:val="28"/>
          <w:szCs w:val="28"/>
        </w:rPr>
        <w:t xml:space="preserve">the </w:t>
      </w:r>
      <w:r w:rsidR="0030289A">
        <w:rPr>
          <w:rFonts w:ascii="Times New Roman" w:hAnsi="Times New Roman" w:cs="Times New Roman"/>
          <w:sz w:val="28"/>
          <w:szCs w:val="28"/>
        </w:rPr>
        <w:t>account of the Appellant be overhauled</w:t>
      </w:r>
      <w:r w:rsidR="00AE324F">
        <w:rPr>
          <w:rFonts w:ascii="Times New Roman" w:hAnsi="Times New Roman" w:cs="Times New Roman"/>
          <w:sz w:val="28"/>
          <w:szCs w:val="28"/>
        </w:rPr>
        <w:t xml:space="preserve"> </w:t>
      </w:r>
      <w:r w:rsidR="00585BFD">
        <w:rPr>
          <w:rFonts w:ascii="Times New Roman" w:hAnsi="Times New Roman" w:cs="Times New Roman"/>
          <w:sz w:val="28"/>
          <w:szCs w:val="28"/>
        </w:rPr>
        <w:t>as per provisions contained in Regulation 21.5.2(a) of Supply Code-2014.</w:t>
      </w:r>
      <w:r w:rsidR="00AE324F" w:rsidRPr="00B47238">
        <w:rPr>
          <w:rFonts w:ascii="Times New Roman" w:hAnsi="Times New Roman" w:cs="Times New Roman"/>
          <w:sz w:val="28"/>
          <w:szCs w:val="28"/>
        </w:rPr>
        <w:t xml:space="preserve"> </w:t>
      </w:r>
    </w:p>
    <w:p w:rsidR="003E6DD2" w:rsidRDefault="00AE324F" w:rsidP="003E6DD2">
      <w:pPr>
        <w:spacing w:line="480" w:lineRule="auto"/>
        <w:jc w:val="both"/>
        <w:rPr>
          <w:rFonts w:ascii="Times New Roman" w:hAnsi="Times New Roman" w:cs="Times New Roman"/>
          <w:b/>
          <w:sz w:val="28"/>
          <w:szCs w:val="28"/>
        </w:rPr>
      </w:pPr>
      <w:r>
        <w:rPr>
          <w:rFonts w:ascii="Times New Roman" w:hAnsi="Times New Roman" w:cs="Times New Roman"/>
          <w:sz w:val="28"/>
          <w:szCs w:val="28"/>
        </w:rPr>
        <w:t>6.</w:t>
      </w:r>
      <w:r w:rsidR="003E6DD2">
        <w:rPr>
          <w:rFonts w:ascii="Times New Roman" w:hAnsi="Times New Roman" w:cs="Times New Roman"/>
          <w:sz w:val="28"/>
          <w:szCs w:val="28"/>
        </w:rPr>
        <w:t xml:space="preserve"> </w:t>
      </w:r>
      <w:r w:rsidR="003E6DD2">
        <w:rPr>
          <w:rFonts w:ascii="Times New Roman" w:hAnsi="Times New Roman" w:cs="Times New Roman"/>
          <w:sz w:val="28"/>
          <w:szCs w:val="28"/>
        </w:rPr>
        <w:tab/>
      </w:r>
      <w:r w:rsidR="00EC370D">
        <w:rPr>
          <w:rFonts w:ascii="Times New Roman" w:hAnsi="Times New Roman" w:cs="Times New Roman"/>
          <w:b/>
          <w:sz w:val="28"/>
          <w:szCs w:val="28"/>
        </w:rPr>
        <w:t>Decision</w:t>
      </w:r>
    </w:p>
    <w:p w:rsidR="003E6DD2" w:rsidRDefault="003E6DD2" w:rsidP="003E6DD2">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As a sequel of the above discussions, the order dated 29.1</w:t>
      </w:r>
      <w:r w:rsidR="000510BE">
        <w:rPr>
          <w:rFonts w:ascii="Times New Roman" w:hAnsi="Times New Roman" w:cs="Times New Roman"/>
          <w:b/>
          <w:sz w:val="28"/>
          <w:szCs w:val="28"/>
        </w:rPr>
        <w:t>0</w:t>
      </w:r>
      <w:r>
        <w:rPr>
          <w:rFonts w:ascii="Times New Roman" w:hAnsi="Times New Roman" w:cs="Times New Roman"/>
          <w:b/>
          <w:sz w:val="28"/>
          <w:szCs w:val="28"/>
        </w:rPr>
        <w:t xml:space="preserve">.2019 of the CGRF, Ludhiana, </w:t>
      </w:r>
      <w:r w:rsidR="00BF1E7F">
        <w:rPr>
          <w:rFonts w:ascii="Times New Roman" w:hAnsi="Times New Roman" w:cs="Times New Roman"/>
          <w:b/>
          <w:sz w:val="28"/>
          <w:szCs w:val="28"/>
        </w:rPr>
        <w:t>in</w:t>
      </w:r>
      <w:r>
        <w:rPr>
          <w:rFonts w:ascii="Times New Roman" w:hAnsi="Times New Roman" w:cs="Times New Roman"/>
          <w:b/>
          <w:sz w:val="28"/>
          <w:szCs w:val="28"/>
        </w:rPr>
        <w:t xml:space="preserve"> Petition No. CGL-</w:t>
      </w:r>
      <w:r w:rsidR="00BF1E7F">
        <w:rPr>
          <w:rFonts w:ascii="Times New Roman" w:hAnsi="Times New Roman" w:cs="Times New Roman"/>
          <w:b/>
          <w:sz w:val="28"/>
          <w:szCs w:val="28"/>
        </w:rPr>
        <w:t>233</w:t>
      </w:r>
      <w:r>
        <w:rPr>
          <w:rFonts w:ascii="Times New Roman" w:hAnsi="Times New Roman" w:cs="Times New Roman"/>
          <w:b/>
          <w:sz w:val="28"/>
          <w:szCs w:val="28"/>
        </w:rPr>
        <w:t xml:space="preserve"> of 2019,</w:t>
      </w:r>
      <w:r w:rsidR="000510BE">
        <w:rPr>
          <w:rFonts w:ascii="Times New Roman" w:hAnsi="Times New Roman" w:cs="Times New Roman"/>
          <w:b/>
          <w:sz w:val="28"/>
          <w:szCs w:val="28"/>
        </w:rPr>
        <w:t xml:space="preserve"> </w:t>
      </w:r>
      <w:r>
        <w:rPr>
          <w:rFonts w:ascii="Times New Roman" w:hAnsi="Times New Roman" w:cs="Times New Roman"/>
          <w:b/>
          <w:sz w:val="28"/>
          <w:szCs w:val="28"/>
        </w:rPr>
        <w:t xml:space="preserve">is </w:t>
      </w:r>
      <w:r w:rsidR="004D7464">
        <w:rPr>
          <w:rFonts w:ascii="Times New Roman" w:hAnsi="Times New Roman" w:cs="Times New Roman"/>
          <w:b/>
          <w:sz w:val="28"/>
          <w:szCs w:val="28"/>
        </w:rPr>
        <w:t>set aside. It is</w:t>
      </w:r>
      <w:r w:rsidR="00AE324F">
        <w:rPr>
          <w:rFonts w:ascii="Times New Roman" w:hAnsi="Times New Roman" w:cs="Times New Roman"/>
          <w:b/>
          <w:sz w:val="28"/>
          <w:szCs w:val="28"/>
        </w:rPr>
        <w:t xml:space="preserve"> held that the account of the </w:t>
      </w:r>
      <w:r w:rsidR="00AE324F">
        <w:rPr>
          <w:rFonts w:ascii="Times New Roman" w:hAnsi="Times New Roman" w:cs="Times New Roman"/>
          <w:b/>
          <w:sz w:val="28"/>
          <w:szCs w:val="28"/>
        </w:rPr>
        <w:lastRenderedPageBreak/>
        <w:t>Appellant shall be</w:t>
      </w:r>
      <w:r w:rsidR="00035009">
        <w:rPr>
          <w:rFonts w:ascii="Times New Roman" w:hAnsi="Times New Roman" w:cs="Times New Roman"/>
          <w:b/>
          <w:sz w:val="28"/>
          <w:szCs w:val="28"/>
        </w:rPr>
        <w:t xml:space="preserve"> overhauled </w:t>
      </w:r>
      <w:r w:rsidR="00E01EC4" w:rsidRPr="00E01EC4">
        <w:rPr>
          <w:rFonts w:ascii="Times New Roman" w:hAnsi="Times New Roman" w:cs="Times New Roman"/>
          <w:b/>
          <w:bCs/>
          <w:sz w:val="28"/>
          <w:szCs w:val="28"/>
        </w:rPr>
        <w:t>as per provisions contained in Regulation 21.5.2(a) of Supply Code-2014.</w:t>
      </w:r>
      <w:r w:rsidR="00EB1FC5">
        <w:rPr>
          <w:rFonts w:ascii="Times New Roman" w:hAnsi="Times New Roman" w:cs="Times New Roman"/>
          <w:b/>
          <w:sz w:val="28"/>
          <w:szCs w:val="28"/>
        </w:rPr>
        <w:t xml:space="preserve"> A</w:t>
      </w:r>
      <w:r w:rsidR="00035009">
        <w:rPr>
          <w:rFonts w:ascii="Times New Roman" w:hAnsi="Times New Roman" w:cs="Times New Roman"/>
          <w:b/>
          <w:sz w:val="28"/>
          <w:szCs w:val="28"/>
        </w:rPr>
        <w:t>ccordingly, the Respondent is directed to recalculate the demand and refund/recover the amount found excess/short after adjustment, if any, without surcharge/interest.</w:t>
      </w:r>
    </w:p>
    <w:p w:rsidR="003E6DD2" w:rsidRDefault="003E6DD2" w:rsidP="003E6DD2">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3E6DD2" w:rsidRDefault="003E6DD2" w:rsidP="003E6DD2">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175D69" w:rsidRDefault="00175D69" w:rsidP="003E6DD2">
      <w:pPr>
        <w:spacing w:line="480" w:lineRule="auto"/>
        <w:ind w:left="720" w:hanging="720"/>
        <w:jc w:val="both"/>
        <w:rPr>
          <w:rFonts w:ascii="Times New Roman" w:hAnsi="Times New Roman" w:cs="Times New Roman"/>
          <w:sz w:val="28"/>
          <w:szCs w:val="28"/>
        </w:rPr>
      </w:pPr>
    </w:p>
    <w:p w:rsidR="003E6DD2" w:rsidRDefault="003E6DD2" w:rsidP="00175D69">
      <w:pPr>
        <w:pStyle w:val="NoSpacing"/>
        <w:ind w:left="4320"/>
        <w:rPr>
          <w:rFonts w:ascii="Times New Roman" w:hAnsi="Times New Roman" w:cs="Times New Roman"/>
          <w:sz w:val="28"/>
          <w:szCs w:val="28"/>
        </w:rPr>
      </w:pPr>
      <w:r>
        <w:rPr>
          <w:rFonts w:ascii="Times New Roman" w:hAnsi="Times New Roman" w:cs="Times New Roman"/>
          <w:sz w:val="28"/>
          <w:szCs w:val="28"/>
        </w:rPr>
        <w:t>(GURINDER JIT SINGH)</w:t>
      </w:r>
    </w:p>
    <w:p w:rsidR="003E6DD2" w:rsidRDefault="00BF1E7F" w:rsidP="003E6DD2">
      <w:pPr>
        <w:pStyle w:val="NoSpacing"/>
        <w:rPr>
          <w:rFonts w:ascii="Times New Roman" w:hAnsi="Times New Roman" w:cs="Times New Roman"/>
          <w:sz w:val="28"/>
          <w:szCs w:val="28"/>
        </w:rPr>
      </w:pPr>
      <w:r>
        <w:rPr>
          <w:rFonts w:ascii="Times New Roman" w:hAnsi="Times New Roman" w:cs="Times New Roman"/>
          <w:sz w:val="28"/>
          <w:szCs w:val="28"/>
        </w:rPr>
        <w:t>February</w:t>
      </w:r>
      <w:r w:rsidR="003E6DD2">
        <w:rPr>
          <w:rFonts w:ascii="Times New Roman" w:hAnsi="Times New Roman" w:cs="Times New Roman"/>
          <w:sz w:val="28"/>
          <w:szCs w:val="28"/>
        </w:rPr>
        <w:t xml:space="preserve">  </w:t>
      </w:r>
      <w:r>
        <w:rPr>
          <w:rFonts w:ascii="Times New Roman" w:hAnsi="Times New Roman" w:cs="Times New Roman"/>
          <w:sz w:val="28"/>
          <w:szCs w:val="28"/>
        </w:rPr>
        <w:t>0</w:t>
      </w:r>
      <w:r w:rsidR="00AE324F">
        <w:rPr>
          <w:rFonts w:ascii="Times New Roman" w:hAnsi="Times New Roman" w:cs="Times New Roman"/>
          <w:sz w:val="28"/>
          <w:szCs w:val="28"/>
        </w:rPr>
        <w:t>7</w:t>
      </w:r>
      <w:r w:rsidR="00175D69">
        <w:rPr>
          <w:rFonts w:ascii="Times New Roman" w:hAnsi="Times New Roman" w:cs="Times New Roman"/>
          <w:sz w:val="28"/>
          <w:szCs w:val="28"/>
        </w:rPr>
        <w:t>,  2020</w:t>
      </w:r>
      <w:r w:rsidR="00175D69">
        <w:rPr>
          <w:rFonts w:ascii="Times New Roman" w:hAnsi="Times New Roman" w:cs="Times New Roman"/>
          <w:sz w:val="28"/>
          <w:szCs w:val="28"/>
        </w:rPr>
        <w:tab/>
      </w:r>
      <w:r w:rsidR="00175D69">
        <w:rPr>
          <w:rFonts w:ascii="Times New Roman" w:hAnsi="Times New Roman" w:cs="Times New Roman"/>
          <w:sz w:val="28"/>
          <w:szCs w:val="28"/>
        </w:rPr>
        <w:tab/>
      </w:r>
      <w:r w:rsidR="00175D69">
        <w:rPr>
          <w:rFonts w:ascii="Times New Roman" w:hAnsi="Times New Roman" w:cs="Times New Roman"/>
          <w:sz w:val="28"/>
          <w:szCs w:val="28"/>
        </w:rPr>
        <w:tab/>
      </w:r>
      <w:r w:rsidR="003E6DD2">
        <w:rPr>
          <w:rFonts w:ascii="Times New Roman" w:hAnsi="Times New Roman" w:cs="Times New Roman"/>
          <w:sz w:val="28"/>
          <w:szCs w:val="28"/>
        </w:rPr>
        <w:t>Lokpal (Ombudsman)</w:t>
      </w:r>
    </w:p>
    <w:p w:rsidR="003E6DD2" w:rsidRDefault="003E6DD2" w:rsidP="003E6DD2">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3E6DD2" w:rsidRDefault="003E6DD2" w:rsidP="003E6DD2"/>
    <w:p w:rsidR="003E6DD2" w:rsidRDefault="003E6DD2" w:rsidP="003E6DD2"/>
    <w:sectPr w:rsidR="003E6DD2" w:rsidSect="00615616">
      <w:headerReference w:type="even" r:id="rId7"/>
      <w:headerReference w:type="default" r:id="rId8"/>
      <w:footerReference w:type="even" r:id="rId9"/>
      <w:footerReference w:type="default" r:id="rId10"/>
      <w:headerReference w:type="first" r:id="rId11"/>
      <w:footerReference w:type="first" r:id="rId12"/>
      <w:pgSz w:w="11906" w:h="16838"/>
      <w:pgMar w:top="0" w:right="1440" w:bottom="1276"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3C7" w:rsidRDefault="00C603C7" w:rsidP="00415C79">
      <w:pPr>
        <w:spacing w:after="0" w:line="240" w:lineRule="auto"/>
      </w:pPr>
      <w:r>
        <w:separator/>
      </w:r>
    </w:p>
  </w:endnote>
  <w:endnote w:type="continuationSeparator" w:id="1">
    <w:p w:rsidR="00C603C7" w:rsidRDefault="00C603C7" w:rsidP="0041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9B" w:rsidRDefault="00770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9B" w:rsidRDefault="00770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9B" w:rsidRDefault="00770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3C7" w:rsidRDefault="00C603C7" w:rsidP="00415C79">
      <w:pPr>
        <w:spacing w:after="0" w:line="240" w:lineRule="auto"/>
      </w:pPr>
      <w:r>
        <w:separator/>
      </w:r>
    </w:p>
  </w:footnote>
  <w:footnote w:type="continuationSeparator" w:id="1">
    <w:p w:rsidR="00C603C7" w:rsidRDefault="00C603C7" w:rsidP="00415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9B" w:rsidRDefault="00D84EBF">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5848922" o:spid="_x0000_s8194"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46602"/>
      <w:docPartObj>
        <w:docPartGallery w:val="Page Numbers (Top of Page)"/>
        <w:docPartUnique/>
      </w:docPartObj>
    </w:sdtPr>
    <w:sdtContent>
      <w:p w:rsidR="00F20EB8" w:rsidRDefault="00D84EBF">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5848923" o:spid="_x0000_s8195"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w10:wrap anchorx="margin" anchory="margin"/>
            </v:shape>
          </w:pict>
        </w:r>
        <w:fldSimple w:instr=" PAGE   \* MERGEFORMAT ">
          <w:r w:rsidR="00615616">
            <w:rPr>
              <w:noProof/>
            </w:rPr>
            <w:t>23</w:t>
          </w:r>
        </w:fldSimple>
      </w:p>
    </w:sdtContent>
  </w:sdt>
  <w:p w:rsidR="00F20EB8" w:rsidRDefault="00F20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9B" w:rsidRDefault="00D84EBF">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5848921" o:spid="_x0000_s8193"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61A4"/>
    <w:multiLevelType w:val="hybridMultilevel"/>
    <w:tmpl w:val="E33871E0"/>
    <w:lvl w:ilvl="0" w:tplc="0B8C7616">
      <w:start w:val="1"/>
      <w:numFmt w:val="lowerRoman"/>
      <w:lvlText w:val="(%1)"/>
      <w:lvlJc w:val="left"/>
      <w:pPr>
        <w:ind w:left="1080" w:hanging="72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B63460"/>
    <w:multiLevelType w:val="hybridMultilevel"/>
    <w:tmpl w:val="C7268B6A"/>
    <w:lvl w:ilvl="0" w:tplc="F95613B6">
      <w:start w:val="1"/>
      <w:numFmt w:val="lowerRoman"/>
      <w:lvlText w:val="(%1)"/>
      <w:lvlJc w:val="left"/>
      <w:pPr>
        <w:ind w:left="1080" w:hanging="72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90C7865"/>
    <w:multiLevelType w:val="hybridMultilevel"/>
    <w:tmpl w:val="6EBA5B98"/>
    <w:lvl w:ilvl="0" w:tplc="471C6B86">
      <w:start w:val="1"/>
      <w:numFmt w:val="lowerRoman"/>
      <w:lvlText w:val="(%1)"/>
      <w:lvlJc w:val="left"/>
      <w:pPr>
        <w:ind w:left="4276" w:hanging="720"/>
      </w:pPr>
      <w:rPr>
        <w:rFonts w:ascii="Times New Roman" w:hAnsi="Times New Roman" w:cs="Times New Roman" w:hint="default"/>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34469AA"/>
    <w:multiLevelType w:val="hybridMultilevel"/>
    <w:tmpl w:val="D9460828"/>
    <w:lvl w:ilvl="0" w:tplc="359E6C9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4BB276F"/>
    <w:multiLevelType w:val="hybridMultilevel"/>
    <w:tmpl w:val="1222079C"/>
    <w:lvl w:ilvl="0" w:tplc="B3C4052E">
      <w:start w:val="1"/>
      <w:numFmt w:val="upperLetter"/>
      <w:lvlText w:val="(%1)"/>
      <w:lvlJc w:val="left"/>
      <w:pPr>
        <w:ind w:left="750" w:hanging="39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273C79"/>
    <w:multiLevelType w:val="hybridMultilevel"/>
    <w:tmpl w:val="9BD61094"/>
    <w:lvl w:ilvl="0" w:tplc="0A3E2E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B6D505F"/>
    <w:multiLevelType w:val="hybridMultilevel"/>
    <w:tmpl w:val="7756C4A6"/>
    <w:lvl w:ilvl="0" w:tplc="AF946C2E">
      <w:start w:val="1"/>
      <w:numFmt w:val="lowerRoman"/>
      <w:lvlText w:val="(%1)"/>
      <w:lvlJc w:val="left"/>
      <w:pPr>
        <w:ind w:left="2150" w:hanging="720"/>
      </w:pPr>
      <w:rPr>
        <w:rFonts w:hint="default"/>
        <w:b w:val="0"/>
        <w:i w:val="0"/>
        <w:iCs/>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52BE1C43"/>
    <w:multiLevelType w:val="hybridMultilevel"/>
    <w:tmpl w:val="FDD0DA14"/>
    <w:lvl w:ilvl="0" w:tplc="F5184B7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144627"/>
    <w:multiLevelType w:val="hybridMultilevel"/>
    <w:tmpl w:val="35FA007E"/>
    <w:lvl w:ilvl="0" w:tplc="1FAE9F36">
      <w:start w:val="1"/>
      <w:numFmt w:val="lowerRoman"/>
      <w:lvlText w:val="(%1)"/>
      <w:lvlJc w:val="left"/>
      <w:pPr>
        <w:ind w:left="720" w:hanging="360"/>
      </w:pPr>
      <w:rPr>
        <w:b w:val="0"/>
        <w:bCs/>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8CC1958"/>
    <w:multiLevelType w:val="hybridMultilevel"/>
    <w:tmpl w:val="AC247214"/>
    <w:lvl w:ilvl="0" w:tplc="01662532">
      <w:start w:val="1"/>
      <w:numFmt w:val="lowerRoman"/>
      <w:lvlText w:val="(%1)"/>
      <w:lvlJc w:val="left"/>
      <w:pPr>
        <w:ind w:left="360" w:hanging="360"/>
      </w:pPr>
      <w:rPr>
        <w:rFonts w:ascii="Times New Roman" w:eastAsiaTheme="minorEastAsia" w:hAnsi="Times New Roman" w:cs="Times New Roman"/>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6503AD4"/>
    <w:multiLevelType w:val="hybridMultilevel"/>
    <w:tmpl w:val="B2A03994"/>
    <w:lvl w:ilvl="0" w:tplc="666C9E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useFELayout/>
  </w:compat>
  <w:rsids>
    <w:rsidRoot w:val="003E6DD2"/>
    <w:rsid w:val="00001A61"/>
    <w:rsid w:val="00022326"/>
    <w:rsid w:val="00024D9C"/>
    <w:rsid w:val="00025F69"/>
    <w:rsid w:val="00026D14"/>
    <w:rsid w:val="00035009"/>
    <w:rsid w:val="00050763"/>
    <w:rsid w:val="000510BE"/>
    <w:rsid w:val="00064243"/>
    <w:rsid w:val="00074261"/>
    <w:rsid w:val="000772E3"/>
    <w:rsid w:val="00077409"/>
    <w:rsid w:val="00084DFE"/>
    <w:rsid w:val="000910FD"/>
    <w:rsid w:val="00096510"/>
    <w:rsid w:val="000B5193"/>
    <w:rsid w:val="000C2178"/>
    <w:rsid w:val="000C2B8C"/>
    <w:rsid w:val="00120291"/>
    <w:rsid w:val="00167C97"/>
    <w:rsid w:val="00175D69"/>
    <w:rsid w:val="0018620A"/>
    <w:rsid w:val="00190897"/>
    <w:rsid w:val="00195593"/>
    <w:rsid w:val="001A03E3"/>
    <w:rsid w:val="001C55F5"/>
    <w:rsid w:val="001D7724"/>
    <w:rsid w:val="001E426D"/>
    <w:rsid w:val="001E5BF1"/>
    <w:rsid w:val="001F0991"/>
    <w:rsid w:val="002019B2"/>
    <w:rsid w:val="002115D1"/>
    <w:rsid w:val="00212D09"/>
    <w:rsid w:val="00215D43"/>
    <w:rsid w:val="0021795C"/>
    <w:rsid w:val="00245A17"/>
    <w:rsid w:val="00255D91"/>
    <w:rsid w:val="00272FC7"/>
    <w:rsid w:val="0027554C"/>
    <w:rsid w:val="00282780"/>
    <w:rsid w:val="002908FB"/>
    <w:rsid w:val="00293996"/>
    <w:rsid w:val="002E59A1"/>
    <w:rsid w:val="002F4531"/>
    <w:rsid w:val="0030041C"/>
    <w:rsid w:val="0030289A"/>
    <w:rsid w:val="00314BA1"/>
    <w:rsid w:val="003244E9"/>
    <w:rsid w:val="00324EF7"/>
    <w:rsid w:val="00341E5A"/>
    <w:rsid w:val="00346F49"/>
    <w:rsid w:val="00367505"/>
    <w:rsid w:val="003804F0"/>
    <w:rsid w:val="003849A8"/>
    <w:rsid w:val="00392D18"/>
    <w:rsid w:val="00396B92"/>
    <w:rsid w:val="003A4152"/>
    <w:rsid w:val="003B11EE"/>
    <w:rsid w:val="003C444C"/>
    <w:rsid w:val="003C6BE8"/>
    <w:rsid w:val="003C75BF"/>
    <w:rsid w:val="003D0227"/>
    <w:rsid w:val="003D1199"/>
    <w:rsid w:val="003E6DD2"/>
    <w:rsid w:val="003F1F1D"/>
    <w:rsid w:val="00401FF5"/>
    <w:rsid w:val="00404662"/>
    <w:rsid w:val="004144DB"/>
    <w:rsid w:val="00415C79"/>
    <w:rsid w:val="004171DA"/>
    <w:rsid w:val="0042191C"/>
    <w:rsid w:val="004449F7"/>
    <w:rsid w:val="0044594C"/>
    <w:rsid w:val="00445A4F"/>
    <w:rsid w:val="00447B3F"/>
    <w:rsid w:val="004616F7"/>
    <w:rsid w:val="00461E87"/>
    <w:rsid w:val="00461FF5"/>
    <w:rsid w:val="00463CBC"/>
    <w:rsid w:val="004675D2"/>
    <w:rsid w:val="004738D0"/>
    <w:rsid w:val="004747DB"/>
    <w:rsid w:val="004A2677"/>
    <w:rsid w:val="004D7464"/>
    <w:rsid w:val="004D7582"/>
    <w:rsid w:val="004F5360"/>
    <w:rsid w:val="00505B1B"/>
    <w:rsid w:val="00511310"/>
    <w:rsid w:val="0052210B"/>
    <w:rsid w:val="0052426B"/>
    <w:rsid w:val="005303BC"/>
    <w:rsid w:val="00534E81"/>
    <w:rsid w:val="00547F45"/>
    <w:rsid w:val="00550FAC"/>
    <w:rsid w:val="00585BFD"/>
    <w:rsid w:val="00591867"/>
    <w:rsid w:val="005C2303"/>
    <w:rsid w:val="005C6F43"/>
    <w:rsid w:val="005D0559"/>
    <w:rsid w:val="005E4D39"/>
    <w:rsid w:val="005E7F55"/>
    <w:rsid w:val="0061138E"/>
    <w:rsid w:val="00614280"/>
    <w:rsid w:val="00614846"/>
    <w:rsid w:val="00615616"/>
    <w:rsid w:val="0061592B"/>
    <w:rsid w:val="006173E6"/>
    <w:rsid w:val="00617C77"/>
    <w:rsid w:val="00626744"/>
    <w:rsid w:val="00637335"/>
    <w:rsid w:val="00640853"/>
    <w:rsid w:val="006507EB"/>
    <w:rsid w:val="0066586B"/>
    <w:rsid w:val="006815B5"/>
    <w:rsid w:val="00681E31"/>
    <w:rsid w:val="006842AC"/>
    <w:rsid w:val="006934E5"/>
    <w:rsid w:val="006C0F75"/>
    <w:rsid w:val="006D1BBF"/>
    <w:rsid w:val="00720D44"/>
    <w:rsid w:val="00732FD5"/>
    <w:rsid w:val="0074763E"/>
    <w:rsid w:val="00770587"/>
    <w:rsid w:val="00770C9B"/>
    <w:rsid w:val="00781F2C"/>
    <w:rsid w:val="007914A8"/>
    <w:rsid w:val="007939FC"/>
    <w:rsid w:val="007A1FFF"/>
    <w:rsid w:val="007B307D"/>
    <w:rsid w:val="007B4B7A"/>
    <w:rsid w:val="007B6209"/>
    <w:rsid w:val="007B7E87"/>
    <w:rsid w:val="007C0355"/>
    <w:rsid w:val="007C30B3"/>
    <w:rsid w:val="007D1152"/>
    <w:rsid w:val="007F0F13"/>
    <w:rsid w:val="007F1AAD"/>
    <w:rsid w:val="00833632"/>
    <w:rsid w:val="0084034D"/>
    <w:rsid w:val="00843C19"/>
    <w:rsid w:val="0085279F"/>
    <w:rsid w:val="0085315A"/>
    <w:rsid w:val="00857EA9"/>
    <w:rsid w:val="00864E9B"/>
    <w:rsid w:val="00871807"/>
    <w:rsid w:val="008B4540"/>
    <w:rsid w:val="008C074D"/>
    <w:rsid w:val="008D4C0A"/>
    <w:rsid w:val="008D64D3"/>
    <w:rsid w:val="008F18F3"/>
    <w:rsid w:val="00904E62"/>
    <w:rsid w:val="00917FA0"/>
    <w:rsid w:val="00917FAD"/>
    <w:rsid w:val="00920F80"/>
    <w:rsid w:val="009330F4"/>
    <w:rsid w:val="00933736"/>
    <w:rsid w:val="00936F8A"/>
    <w:rsid w:val="00960968"/>
    <w:rsid w:val="00974CDD"/>
    <w:rsid w:val="00982119"/>
    <w:rsid w:val="00983741"/>
    <w:rsid w:val="00992300"/>
    <w:rsid w:val="009A2CE9"/>
    <w:rsid w:val="009D5522"/>
    <w:rsid w:val="009E002F"/>
    <w:rsid w:val="009E0BD4"/>
    <w:rsid w:val="009E5853"/>
    <w:rsid w:val="00A223C9"/>
    <w:rsid w:val="00A25EA2"/>
    <w:rsid w:val="00A2657C"/>
    <w:rsid w:val="00A34595"/>
    <w:rsid w:val="00A44AB7"/>
    <w:rsid w:val="00A4661C"/>
    <w:rsid w:val="00A54BBA"/>
    <w:rsid w:val="00A55331"/>
    <w:rsid w:val="00A71EAA"/>
    <w:rsid w:val="00A807B4"/>
    <w:rsid w:val="00AA1A05"/>
    <w:rsid w:val="00AB0533"/>
    <w:rsid w:val="00AB0AF2"/>
    <w:rsid w:val="00AC0AFF"/>
    <w:rsid w:val="00AC633A"/>
    <w:rsid w:val="00AD065E"/>
    <w:rsid w:val="00AD4FFF"/>
    <w:rsid w:val="00AE14BF"/>
    <w:rsid w:val="00AE324F"/>
    <w:rsid w:val="00AE493D"/>
    <w:rsid w:val="00B00BED"/>
    <w:rsid w:val="00B01478"/>
    <w:rsid w:val="00B1648A"/>
    <w:rsid w:val="00B47238"/>
    <w:rsid w:val="00B50103"/>
    <w:rsid w:val="00B54BC4"/>
    <w:rsid w:val="00B578CB"/>
    <w:rsid w:val="00B6631C"/>
    <w:rsid w:val="00B752F5"/>
    <w:rsid w:val="00B87F6B"/>
    <w:rsid w:val="00BA7E50"/>
    <w:rsid w:val="00BB25D4"/>
    <w:rsid w:val="00BD7444"/>
    <w:rsid w:val="00BF1E7F"/>
    <w:rsid w:val="00C03073"/>
    <w:rsid w:val="00C10C95"/>
    <w:rsid w:val="00C26634"/>
    <w:rsid w:val="00C32149"/>
    <w:rsid w:val="00C34C73"/>
    <w:rsid w:val="00C36EB1"/>
    <w:rsid w:val="00C505F6"/>
    <w:rsid w:val="00C51B98"/>
    <w:rsid w:val="00C5304C"/>
    <w:rsid w:val="00C603C7"/>
    <w:rsid w:val="00C646DC"/>
    <w:rsid w:val="00C73530"/>
    <w:rsid w:val="00C74D19"/>
    <w:rsid w:val="00C827AF"/>
    <w:rsid w:val="00C9112F"/>
    <w:rsid w:val="00C93351"/>
    <w:rsid w:val="00CA73A5"/>
    <w:rsid w:val="00CB7845"/>
    <w:rsid w:val="00CD0D47"/>
    <w:rsid w:val="00CE2E2B"/>
    <w:rsid w:val="00CF1A3D"/>
    <w:rsid w:val="00D00D08"/>
    <w:rsid w:val="00D013E0"/>
    <w:rsid w:val="00D22872"/>
    <w:rsid w:val="00D323A1"/>
    <w:rsid w:val="00D41037"/>
    <w:rsid w:val="00D46D4E"/>
    <w:rsid w:val="00D5190A"/>
    <w:rsid w:val="00D56303"/>
    <w:rsid w:val="00D61E37"/>
    <w:rsid w:val="00D72C59"/>
    <w:rsid w:val="00D84EBF"/>
    <w:rsid w:val="00D90A38"/>
    <w:rsid w:val="00D95753"/>
    <w:rsid w:val="00DC433B"/>
    <w:rsid w:val="00DD1ADF"/>
    <w:rsid w:val="00DD7997"/>
    <w:rsid w:val="00DE0B00"/>
    <w:rsid w:val="00DE3605"/>
    <w:rsid w:val="00DF054E"/>
    <w:rsid w:val="00DF1156"/>
    <w:rsid w:val="00DF2220"/>
    <w:rsid w:val="00DF5BB6"/>
    <w:rsid w:val="00DF66E3"/>
    <w:rsid w:val="00E01EC4"/>
    <w:rsid w:val="00E25459"/>
    <w:rsid w:val="00E40F20"/>
    <w:rsid w:val="00E606A0"/>
    <w:rsid w:val="00E66D08"/>
    <w:rsid w:val="00E821E4"/>
    <w:rsid w:val="00EA6626"/>
    <w:rsid w:val="00EB1704"/>
    <w:rsid w:val="00EB1FC5"/>
    <w:rsid w:val="00EC370D"/>
    <w:rsid w:val="00EC37B2"/>
    <w:rsid w:val="00EC4665"/>
    <w:rsid w:val="00ED6519"/>
    <w:rsid w:val="00EE05CF"/>
    <w:rsid w:val="00EE073F"/>
    <w:rsid w:val="00F12A6F"/>
    <w:rsid w:val="00F20EB8"/>
    <w:rsid w:val="00F315D6"/>
    <w:rsid w:val="00F52DD8"/>
    <w:rsid w:val="00F546FB"/>
    <w:rsid w:val="00F710DD"/>
    <w:rsid w:val="00F7387F"/>
    <w:rsid w:val="00F73CF4"/>
    <w:rsid w:val="00FA6E48"/>
    <w:rsid w:val="00FB094A"/>
    <w:rsid w:val="00FB21CB"/>
    <w:rsid w:val="00FB5E93"/>
    <w:rsid w:val="00FC128F"/>
    <w:rsid w:val="00FC2BCC"/>
    <w:rsid w:val="00FC5A4C"/>
    <w:rsid w:val="00FD3E53"/>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DD2"/>
    <w:pPr>
      <w:spacing w:after="0" w:line="240" w:lineRule="auto"/>
    </w:pPr>
  </w:style>
  <w:style w:type="paragraph" w:styleId="ListParagraph">
    <w:name w:val="List Paragraph"/>
    <w:basedOn w:val="Normal"/>
    <w:uiPriority w:val="34"/>
    <w:qFormat/>
    <w:rsid w:val="003E6DD2"/>
    <w:pPr>
      <w:ind w:left="720"/>
      <w:contextualSpacing/>
    </w:pPr>
    <w:rPr>
      <w:lang w:val="en-US" w:eastAsia="en-US"/>
    </w:rPr>
  </w:style>
  <w:style w:type="paragraph" w:customStyle="1" w:styleId="Default">
    <w:name w:val="Default"/>
    <w:rsid w:val="003E6DD2"/>
    <w:pPr>
      <w:autoSpaceDE w:val="0"/>
      <w:autoSpaceDN w:val="0"/>
      <w:adjustRightInd w:val="0"/>
      <w:spacing w:after="0" w:line="240" w:lineRule="auto"/>
    </w:pPr>
    <w:rPr>
      <w:rFonts w:ascii="Arial" w:hAnsi="Arial" w:cs="Arial"/>
      <w:color w:val="000000"/>
      <w:sz w:val="24"/>
      <w:szCs w:val="24"/>
      <w:lang w:bidi="pa-IN"/>
    </w:rPr>
  </w:style>
  <w:style w:type="table" w:styleId="TableGrid">
    <w:name w:val="Table Grid"/>
    <w:basedOn w:val="TableNormal"/>
    <w:uiPriority w:val="59"/>
    <w:rsid w:val="001C5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5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C79"/>
  </w:style>
  <w:style w:type="paragraph" w:styleId="Footer">
    <w:name w:val="footer"/>
    <w:basedOn w:val="Normal"/>
    <w:link w:val="FooterChar"/>
    <w:uiPriority w:val="99"/>
    <w:semiHidden/>
    <w:unhideWhenUsed/>
    <w:rsid w:val="00415C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C79"/>
  </w:style>
</w:styles>
</file>

<file path=word/webSettings.xml><?xml version="1.0" encoding="utf-8"?>
<w:webSettings xmlns:r="http://schemas.openxmlformats.org/officeDocument/2006/relationships" xmlns:w="http://schemas.openxmlformats.org/wordprocessingml/2006/main">
  <w:divs>
    <w:div w:id="1033648462">
      <w:bodyDiv w:val="1"/>
      <w:marLeft w:val="0"/>
      <w:marRight w:val="0"/>
      <w:marTop w:val="0"/>
      <w:marBottom w:val="0"/>
      <w:divBdr>
        <w:top w:val="none" w:sz="0" w:space="0" w:color="auto"/>
        <w:left w:val="none" w:sz="0" w:space="0" w:color="auto"/>
        <w:bottom w:val="none" w:sz="0" w:space="0" w:color="auto"/>
        <w:right w:val="none" w:sz="0" w:space="0" w:color="auto"/>
      </w:divBdr>
    </w:div>
    <w:div w:id="1043022641">
      <w:bodyDiv w:val="1"/>
      <w:marLeft w:val="0"/>
      <w:marRight w:val="0"/>
      <w:marTop w:val="0"/>
      <w:marBottom w:val="0"/>
      <w:divBdr>
        <w:top w:val="none" w:sz="0" w:space="0" w:color="auto"/>
        <w:left w:val="none" w:sz="0" w:space="0" w:color="auto"/>
        <w:bottom w:val="none" w:sz="0" w:space="0" w:color="auto"/>
        <w:right w:val="none" w:sz="0" w:space="0" w:color="auto"/>
      </w:divBdr>
    </w:div>
    <w:div w:id="1146163545">
      <w:bodyDiv w:val="1"/>
      <w:marLeft w:val="0"/>
      <w:marRight w:val="0"/>
      <w:marTop w:val="0"/>
      <w:marBottom w:val="0"/>
      <w:divBdr>
        <w:top w:val="none" w:sz="0" w:space="0" w:color="auto"/>
        <w:left w:val="none" w:sz="0" w:space="0" w:color="auto"/>
        <w:bottom w:val="none" w:sz="0" w:space="0" w:color="auto"/>
        <w:right w:val="none" w:sz="0" w:space="0" w:color="auto"/>
      </w:divBdr>
    </w:div>
    <w:div w:id="1616477511">
      <w:bodyDiv w:val="1"/>
      <w:marLeft w:val="0"/>
      <w:marRight w:val="0"/>
      <w:marTop w:val="0"/>
      <w:marBottom w:val="0"/>
      <w:divBdr>
        <w:top w:val="none" w:sz="0" w:space="0" w:color="auto"/>
        <w:left w:val="none" w:sz="0" w:space="0" w:color="auto"/>
        <w:bottom w:val="none" w:sz="0" w:space="0" w:color="auto"/>
        <w:right w:val="none" w:sz="0" w:space="0" w:color="auto"/>
      </w:divBdr>
    </w:div>
    <w:div w:id="20417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24</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176</cp:revision>
  <cp:lastPrinted>2020-02-07T08:38:00Z</cp:lastPrinted>
  <dcterms:created xsi:type="dcterms:W3CDTF">2020-02-07T03:50:00Z</dcterms:created>
  <dcterms:modified xsi:type="dcterms:W3CDTF">2020-02-07T10:13:00Z</dcterms:modified>
</cp:coreProperties>
</file>